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0A" w:rsidRPr="00932D85" w:rsidRDefault="000B170A">
      <w:pPr>
        <w:rPr>
          <w:rFonts w:ascii="Trebuchet MS" w:eastAsia="Times New Roman" w:hAnsi="Trebuchet MS" w:cs="Times New Roman"/>
          <w:sz w:val="20"/>
          <w:szCs w:val="20"/>
          <w:lang w:val="fr-BE"/>
        </w:rPr>
      </w:pPr>
      <w:bookmarkStart w:id="0" w:name="_GoBack"/>
      <w:bookmarkEnd w:id="0"/>
    </w:p>
    <w:p w:rsidR="000B170A" w:rsidRPr="00932D85" w:rsidRDefault="000B170A">
      <w:pPr>
        <w:rPr>
          <w:rFonts w:ascii="Trebuchet MS" w:eastAsia="Times New Roman" w:hAnsi="Trebuchet MS" w:cs="Times New Roman"/>
          <w:sz w:val="20"/>
          <w:szCs w:val="20"/>
          <w:lang w:val="fr-BE"/>
        </w:rPr>
      </w:pPr>
    </w:p>
    <w:p w:rsidR="000B170A" w:rsidRPr="00932D85" w:rsidRDefault="000B170A">
      <w:pPr>
        <w:rPr>
          <w:rFonts w:ascii="Trebuchet MS" w:eastAsia="Times New Roman" w:hAnsi="Trebuchet MS" w:cs="Times New Roman"/>
          <w:sz w:val="20"/>
          <w:szCs w:val="20"/>
          <w:lang w:val="fr-BE"/>
        </w:rPr>
      </w:pPr>
    </w:p>
    <w:p w:rsidR="000B170A" w:rsidRPr="00932D85" w:rsidRDefault="00C92F1C">
      <w:pPr>
        <w:spacing w:before="7" w:line="504" w:lineRule="exact"/>
        <w:ind w:left="717" w:right="110" w:hanging="602"/>
        <w:rPr>
          <w:rFonts w:ascii="Trebuchet MS" w:eastAsia="Palatino Linotype" w:hAnsi="Trebuchet MS" w:cs="Palatino Linotype"/>
          <w:sz w:val="42"/>
          <w:szCs w:val="42"/>
          <w:lang w:val="fr-BE"/>
        </w:rPr>
      </w:pPr>
      <w:r w:rsidRPr="00932D85">
        <w:rPr>
          <w:rFonts w:ascii="Trebuchet MS" w:hAnsi="Trebuchet MS"/>
          <w:b/>
          <w:w w:val="90"/>
          <w:sz w:val="42"/>
          <w:lang w:val="fr-BE"/>
        </w:rPr>
        <w:t>AUTO-EVALUATION</w:t>
      </w:r>
      <w:r w:rsidRPr="00932D85">
        <w:rPr>
          <w:rFonts w:ascii="Trebuchet MS" w:hAnsi="Trebuchet MS"/>
          <w:b/>
          <w:spacing w:val="66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DES</w:t>
      </w:r>
      <w:r w:rsidRPr="00932D85">
        <w:rPr>
          <w:rFonts w:ascii="Trebuchet MS" w:hAnsi="Trebuchet MS"/>
          <w:b/>
          <w:spacing w:val="66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MILIEUX</w:t>
      </w:r>
      <w:r w:rsidRPr="00932D85">
        <w:rPr>
          <w:rFonts w:ascii="Trebuchet MS" w:hAnsi="Trebuchet MS"/>
          <w:b/>
          <w:spacing w:val="67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D'ACCUEIL</w:t>
      </w:r>
      <w:r w:rsidRPr="00932D85">
        <w:rPr>
          <w:rFonts w:ascii="Trebuchet MS" w:hAnsi="Trebuchet MS"/>
          <w:b/>
          <w:w w:val="92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SUIVANT</w:t>
      </w:r>
      <w:r w:rsidRPr="00932D85">
        <w:rPr>
          <w:rFonts w:ascii="Trebuchet MS" w:hAnsi="Trebuchet MS"/>
          <w:b/>
          <w:spacing w:val="80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L'ARRETE</w:t>
      </w:r>
      <w:r w:rsidRPr="00932D85">
        <w:rPr>
          <w:rFonts w:ascii="Trebuchet MS" w:hAnsi="Trebuchet MS"/>
          <w:b/>
          <w:spacing w:val="80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INFRASTRUCTURES</w:t>
      </w:r>
    </w:p>
    <w:p w:rsidR="000B170A" w:rsidRPr="00932D85" w:rsidRDefault="000B170A">
      <w:pPr>
        <w:rPr>
          <w:rFonts w:ascii="Trebuchet MS" w:eastAsia="Palatino Linotype" w:hAnsi="Trebuchet MS" w:cs="Palatino Linotype"/>
          <w:b/>
          <w:bCs/>
          <w:sz w:val="20"/>
          <w:szCs w:val="20"/>
          <w:lang w:val="fr-BE"/>
        </w:rPr>
      </w:pPr>
    </w:p>
    <w:p w:rsidR="000B170A" w:rsidRPr="00932D85" w:rsidRDefault="000B170A">
      <w:pPr>
        <w:spacing w:before="12"/>
        <w:rPr>
          <w:rFonts w:ascii="Trebuchet MS" w:eastAsia="Palatino Linotype" w:hAnsi="Trebuchet MS" w:cs="Palatino Linotype"/>
          <w:b/>
          <w:bCs/>
          <w:sz w:val="25"/>
          <w:szCs w:val="25"/>
          <w:lang w:val="fr-BE"/>
        </w:rPr>
      </w:pPr>
    </w:p>
    <w:p w:rsidR="000B170A" w:rsidRPr="00932D85" w:rsidRDefault="00C92F1C">
      <w:pPr>
        <w:spacing w:before="58"/>
        <w:ind w:left="229"/>
        <w:jc w:val="both"/>
        <w:rPr>
          <w:rFonts w:ascii="Trebuchet MS" w:eastAsia="Trebuchet MS" w:hAnsi="Trebuchet MS" w:cs="Trebuchet MS"/>
          <w:sz w:val="32"/>
          <w:szCs w:val="32"/>
          <w:lang w:val="fr-BE"/>
        </w:rPr>
      </w:pPr>
      <w:r w:rsidRPr="00932D85">
        <w:rPr>
          <w:rFonts w:ascii="Trebuchet MS" w:hAnsi="Trebuchet MS"/>
          <w:b/>
          <w:sz w:val="32"/>
          <w:lang w:val="fr-BE"/>
        </w:rPr>
        <w:t>Introduction</w:t>
      </w:r>
    </w:p>
    <w:p w:rsidR="000B170A" w:rsidRPr="00932D85" w:rsidRDefault="000B170A">
      <w:pPr>
        <w:rPr>
          <w:rFonts w:ascii="Trebuchet MS" w:eastAsia="Trebuchet MS" w:hAnsi="Trebuchet MS" w:cs="Trebuchet MS"/>
          <w:b/>
          <w:bCs/>
          <w:sz w:val="32"/>
          <w:szCs w:val="32"/>
          <w:lang w:val="fr-BE"/>
        </w:rPr>
      </w:pPr>
    </w:p>
    <w:p w:rsidR="000B170A" w:rsidRPr="00932D85" w:rsidRDefault="00C92F1C">
      <w:pPr>
        <w:pStyle w:val="Corpsdetexte"/>
        <w:spacing w:line="308" w:lineRule="auto"/>
        <w:ind w:right="266"/>
        <w:jc w:val="both"/>
        <w:rPr>
          <w:lang w:val="fr-BE"/>
        </w:rPr>
      </w:pPr>
      <w:r w:rsidRPr="00932D85">
        <w:rPr>
          <w:spacing w:val="-1"/>
          <w:lang w:val="fr-BE"/>
        </w:rPr>
        <w:t>Cette</w:t>
      </w:r>
      <w:r w:rsidRPr="00932D85">
        <w:rPr>
          <w:spacing w:val="56"/>
          <w:lang w:val="fr-BE"/>
        </w:rPr>
        <w:t xml:space="preserve"> </w:t>
      </w:r>
      <w:r w:rsidRPr="00932D85">
        <w:rPr>
          <w:lang w:val="fr-BE"/>
        </w:rPr>
        <w:t>grille</w:t>
      </w:r>
      <w:r w:rsidRPr="00932D85">
        <w:rPr>
          <w:spacing w:val="59"/>
          <w:lang w:val="fr-BE"/>
        </w:rPr>
        <w:t xml:space="preserve"> </w:t>
      </w:r>
      <w:r w:rsidRPr="00932D85">
        <w:rPr>
          <w:spacing w:val="-1"/>
          <w:lang w:val="fr-BE"/>
        </w:rPr>
        <w:t>qui</w:t>
      </w:r>
      <w:r w:rsidRPr="00932D85">
        <w:rPr>
          <w:spacing w:val="1"/>
          <w:lang w:val="fr-BE"/>
        </w:rPr>
        <w:t xml:space="preserve"> </w:t>
      </w:r>
      <w:r w:rsidRPr="00932D85">
        <w:rPr>
          <w:lang w:val="fr-BE"/>
        </w:rPr>
        <w:t xml:space="preserve">vous est </w:t>
      </w:r>
      <w:r w:rsidRPr="00932D85">
        <w:rPr>
          <w:spacing w:val="-1"/>
          <w:lang w:val="fr-BE"/>
        </w:rPr>
        <w:t>proposée</w:t>
      </w:r>
      <w:r w:rsidRPr="00932D85">
        <w:rPr>
          <w:spacing w:val="59"/>
          <w:lang w:val="fr-BE"/>
        </w:rPr>
        <w:t xml:space="preserve"> </w:t>
      </w:r>
      <w:r w:rsidRPr="00932D85">
        <w:rPr>
          <w:lang w:val="fr-BE"/>
        </w:rPr>
        <w:t>a</w:t>
      </w:r>
      <w:r w:rsidRPr="00932D85">
        <w:rPr>
          <w:spacing w:val="1"/>
          <w:lang w:val="fr-BE"/>
        </w:rPr>
        <w:t xml:space="preserve"> </w:t>
      </w:r>
      <w:r w:rsidRPr="00932D85">
        <w:rPr>
          <w:spacing w:val="-1"/>
          <w:lang w:val="fr-BE"/>
        </w:rPr>
        <w:t>pour</w:t>
      </w:r>
      <w:r w:rsidRPr="00932D85">
        <w:rPr>
          <w:spacing w:val="59"/>
          <w:lang w:val="fr-BE"/>
        </w:rPr>
        <w:t xml:space="preserve"> </w:t>
      </w:r>
      <w:r w:rsidRPr="00932D85">
        <w:rPr>
          <w:lang w:val="fr-BE"/>
        </w:rPr>
        <w:t>but de</w:t>
      </w:r>
      <w:r w:rsidRPr="00932D85">
        <w:rPr>
          <w:spacing w:val="60"/>
          <w:lang w:val="fr-BE"/>
        </w:rPr>
        <w:t xml:space="preserve"> </w:t>
      </w:r>
      <w:r w:rsidRPr="00932D85">
        <w:rPr>
          <w:lang w:val="fr-BE"/>
        </w:rPr>
        <w:t xml:space="preserve">vous </w:t>
      </w:r>
      <w:r w:rsidRPr="00932D85">
        <w:rPr>
          <w:spacing w:val="-1"/>
          <w:lang w:val="fr-BE"/>
        </w:rPr>
        <w:t>accompagner</w:t>
      </w:r>
      <w:r w:rsidRPr="00932D85">
        <w:rPr>
          <w:spacing w:val="59"/>
          <w:lang w:val="fr-BE"/>
        </w:rPr>
        <w:t xml:space="preserve"> </w:t>
      </w:r>
      <w:r w:rsidRPr="00932D85">
        <w:rPr>
          <w:lang w:val="fr-BE"/>
        </w:rPr>
        <w:t xml:space="preserve">dans </w:t>
      </w:r>
      <w:r w:rsidRPr="00932D85">
        <w:rPr>
          <w:spacing w:val="-1"/>
          <w:lang w:val="fr-BE"/>
        </w:rPr>
        <w:t>le</w:t>
      </w:r>
      <w:r w:rsidR="00535FD4">
        <w:rPr>
          <w:lang w:val="fr-BE"/>
        </w:rPr>
        <w:t xml:space="preserve"> </w:t>
      </w:r>
      <w:r w:rsidRPr="00932D85">
        <w:rPr>
          <w:spacing w:val="-1"/>
          <w:lang w:val="fr-BE"/>
        </w:rPr>
        <w:t>processus</w:t>
      </w:r>
      <w:r w:rsidRPr="00932D85">
        <w:rPr>
          <w:lang w:val="fr-BE"/>
        </w:rPr>
        <w:t xml:space="preserve"> de</w:t>
      </w:r>
      <w:r w:rsidRPr="00932D85">
        <w:rPr>
          <w:rFonts w:eastAsia="Times New Roman" w:cs="Times New Roman"/>
          <w:spacing w:val="75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construction,</w:t>
      </w:r>
      <w:r w:rsidRPr="00932D85">
        <w:rPr>
          <w:spacing w:val="15"/>
          <w:lang w:val="fr-BE"/>
        </w:rPr>
        <w:t xml:space="preserve"> </w:t>
      </w:r>
      <w:r w:rsidRPr="00932D85">
        <w:rPr>
          <w:lang w:val="fr-BE"/>
        </w:rPr>
        <w:t>de</w:t>
      </w:r>
      <w:r w:rsidRPr="00932D85">
        <w:rPr>
          <w:spacing w:val="38"/>
          <w:lang w:val="fr-BE"/>
        </w:rPr>
        <w:t xml:space="preserve"> </w:t>
      </w:r>
      <w:r w:rsidRPr="00932D85">
        <w:rPr>
          <w:lang w:val="fr-BE"/>
        </w:rPr>
        <w:t>transformation</w:t>
      </w:r>
      <w:r w:rsidRPr="00932D85">
        <w:rPr>
          <w:spacing w:val="-18"/>
          <w:lang w:val="fr-BE"/>
        </w:rPr>
        <w:t xml:space="preserve"> </w:t>
      </w:r>
      <w:r w:rsidRPr="00932D85">
        <w:rPr>
          <w:spacing w:val="-1"/>
          <w:lang w:val="fr-BE"/>
        </w:rPr>
        <w:t>et</w:t>
      </w:r>
      <w:r w:rsidRPr="00932D85">
        <w:rPr>
          <w:spacing w:val="-17"/>
          <w:lang w:val="fr-BE"/>
        </w:rPr>
        <w:t xml:space="preserve"> </w:t>
      </w:r>
      <w:r w:rsidRPr="00932D85">
        <w:rPr>
          <w:lang w:val="fr-BE"/>
        </w:rPr>
        <w:t>/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ou</w:t>
      </w:r>
      <w:r w:rsidRPr="00932D85">
        <w:rPr>
          <w:spacing w:val="-18"/>
          <w:lang w:val="fr-BE"/>
        </w:rPr>
        <w:t xml:space="preserve"> </w:t>
      </w:r>
      <w:r w:rsidRPr="00932D85">
        <w:rPr>
          <w:spacing w:val="-1"/>
          <w:lang w:val="fr-BE"/>
        </w:rPr>
        <w:t>d’aménagement</w:t>
      </w:r>
      <w:r w:rsidRPr="00932D85">
        <w:rPr>
          <w:spacing w:val="-15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votre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milieu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d’accueil.</w:t>
      </w:r>
      <w:r w:rsidRPr="00932D85">
        <w:rPr>
          <w:spacing w:val="-19"/>
          <w:lang w:val="fr-BE"/>
        </w:rPr>
        <w:t xml:space="preserve"> </w:t>
      </w:r>
      <w:r w:rsidRPr="00932D85">
        <w:rPr>
          <w:lang w:val="fr-BE"/>
        </w:rPr>
        <w:t>Elle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reprend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les</w:t>
      </w:r>
      <w:r w:rsidRPr="00932D85">
        <w:rPr>
          <w:rFonts w:eastAsia="Times New Roman" w:cs="Times New Roman"/>
          <w:spacing w:val="41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différents</w:t>
      </w:r>
      <w:r w:rsidRPr="00932D85">
        <w:rPr>
          <w:spacing w:val="-25"/>
          <w:lang w:val="fr-BE"/>
        </w:rPr>
        <w:t xml:space="preserve"> </w:t>
      </w:r>
      <w:r w:rsidRPr="00932D85">
        <w:rPr>
          <w:spacing w:val="-1"/>
          <w:lang w:val="fr-BE"/>
        </w:rPr>
        <w:t>articles</w:t>
      </w:r>
      <w:r w:rsidRPr="00932D85">
        <w:rPr>
          <w:spacing w:val="-24"/>
          <w:lang w:val="fr-BE"/>
        </w:rPr>
        <w:t xml:space="preserve"> </w:t>
      </w:r>
      <w:r w:rsidRPr="00932D85">
        <w:rPr>
          <w:lang w:val="fr-BE"/>
        </w:rPr>
        <w:t>de</w:t>
      </w:r>
      <w:r w:rsidRPr="00932D85">
        <w:rPr>
          <w:spacing w:val="-26"/>
          <w:lang w:val="fr-BE"/>
        </w:rPr>
        <w:t xml:space="preserve"> </w:t>
      </w:r>
      <w:r w:rsidRPr="00932D85">
        <w:rPr>
          <w:spacing w:val="-1"/>
          <w:lang w:val="fr-BE"/>
        </w:rPr>
        <w:t>l’arrêté</w:t>
      </w:r>
      <w:r w:rsidRPr="00932D85">
        <w:rPr>
          <w:spacing w:val="23"/>
          <w:lang w:val="fr-BE"/>
        </w:rPr>
        <w:t xml:space="preserve"> </w:t>
      </w:r>
      <w:r w:rsidRPr="00932D85">
        <w:rPr>
          <w:lang w:val="fr-BE"/>
        </w:rPr>
        <w:t>afin</w:t>
      </w:r>
      <w:r w:rsidRPr="00932D85">
        <w:rPr>
          <w:spacing w:val="-6"/>
          <w:lang w:val="fr-BE"/>
        </w:rPr>
        <w:t xml:space="preserve"> </w:t>
      </w:r>
      <w:r w:rsidRPr="00932D85">
        <w:rPr>
          <w:lang w:val="fr-BE"/>
        </w:rPr>
        <w:t>de</w:t>
      </w:r>
      <w:r w:rsidRPr="00932D85">
        <w:rPr>
          <w:spacing w:val="-6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-2"/>
          <w:lang w:val="fr-BE"/>
        </w:rPr>
        <w:t xml:space="preserve"> </w:t>
      </w:r>
      <w:r w:rsidRPr="00932D85">
        <w:rPr>
          <w:spacing w:val="-1"/>
          <w:lang w:val="fr-BE"/>
        </w:rPr>
        <w:t>permettre</w:t>
      </w:r>
      <w:r w:rsidRPr="00932D85">
        <w:rPr>
          <w:spacing w:val="-4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-5"/>
          <w:lang w:val="fr-BE"/>
        </w:rPr>
        <w:t xml:space="preserve"> </w:t>
      </w:r>
      <w:r w:rsidRPr="00932D85">
        <w:rPr>
          <w:spacing w:val="-1"/>
          <w:lang w:val="fr-BE"/>
        </w:rPr>
        <w:t>vérifier</w:t>
      </w:r>
      <w:r w:rsidRPr="00932D85">
        <w:rPr>
          <w:spacing w:val="-6"/>
          <w:lang w:val="fr-BE"/>
        </w:rPr>
        <w:t xml:space="preserve"> </w:t>
      </w:r>
      <w:r w:rsidRPr="00932D85">
        <w:rPr>
          <w:lang w:val="fr-BE"/>
        </w:rPr>
        <w:t>à</w:t>
      </w:r>
      <w:r w:rsidRPr="00932D85">
        <w:rPr>
          <w:spacing w:val="-2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-5"/>
          <w:lang w:val="fr-BE"/>
        </w:rPr>
        <w:t xml:space="preserve"> </w:t>
      </w:r>
      <w:r w:rsidRPr="00932D85">
        <w:rPr>
          <w:lang w:val="fr-BE"/>
        </w:rPr>
        <w:t>fois</w:t>
      </w:r>
      <w:r w:rsidRPr="00932D85">
        <w:rPr>
          <w:spacing w:val="-4"/>
          <w:lang w:val="fr-BE"/>
        </w:rPr>
        <w:t xml:space="preserve"> </w:t>
      </w:r>
      <w:r w:rsidRPr="00932D85">
        <w:rPr>
          <w:spacing w:val="-2"/>
          <w:lang w:val="fr-BE"/>
        </w:rPr>
        <w:t>s’ils</w:t>
      </w:r>
      <w:r w:rsidRPr="00932D85">
        <w:rPr>
          <w:spacing w:val="-6"/>
          <w:lang w:val="fr-BE"/>
        </w:rPr>
        <w:t xml:space="preserve"> </w:t>
      </w:r>
      <w:r w:rsidRPr="00932D85">
        <w:rPr>
          <w:lang w:val="fr-BE"/>
        </w:rPr>
        <w:t>sont</w:t>
      </w:r>
      <w:r w:rsidRPr="00932D85">
        <w:rPr>
          <w:spacing w:val="-5"/>
          <w:lang w:val="fr-BE"/>
        </w:rPr>
        <w:t xml:space="preserve"> </w:t>
      </w:r>
      <w:r w:rsidRPr="00932D85">
        <w:rPr>
          <w:lang w:val="fr-BE"/>
        </w:rPr>
        <w:t>bien</w:t>
      </w:r>
      <w:r w:rsidRPr="00932D85">
        <w:rPr>
          <w:spacing w:val="-4"/>
          <w:lang w:val="fr-BE"/>
        </w:rPr>
        <w:t xml:space="preserve"> </w:t>
      </w:r>
      <w:r w:rsidRPr="00932D85">
        <w:rPr>
          <w:spacing w:val="-1"/>
          <w:lang w:val="fr-BE"/>
        </w:rPr>
        <w:t>présents</w:t>
      </w:r>
      <w:r w:rsidRPr="00932D85">
        <w:rPr>
          <w:spacing w:val="-2"/>
          <w:lang w:val="fr-BE"/>
        </w:rPr>
        <w:t xml:space="preserve"> </w:t>
      </w:r>
      <w:r w:rsidRPr="00932D85">
        <w:rPr>
          <w:spacing w:val="-1"/>
          <w:lang w:val="fr-BE"/>
        </w:rPr>
        <w:t>et</w:t>
      </w:r>
      <w:r w:rsidRPr="00932D85">
        <w:rPr>
          <w:rFonts w:eastAsia="Times New Roman" w:cs="Times New Roman"/>
          <w:spacing w:val="97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que</w:t>
      </w:r>
      <w:r w:rsidRPr="00932D85">
        <w:rPr>
          <w:spacing w:val="3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6"/>
          <w:lang w:val="fr-BE"/>
        </w:rPr>
        <w:t xml:space="preserve"> </w:t>
      </w:r>
      <w:r w:rsidRPr="00932D85">
        <w:rPr>
          <w:spacing w:val="-1"/>
          <w:lang w:val="fr-BE"/>
        </w:rPr>
        <w:t>le</w:t>
      </w:r>
      <w:r w:rsidRPr="00932D85">
        <w:rPr>
          <w:spacing w:val="2"/>
          <w:lang w:val="fr-BE"/>
        </w:rPr>
        <w:t xml:space="preserve"> </w:t>
      </w:r>
      <w:r w:rsidRPr="00932D85">
        <w:rPr>
          <w:spacing w:val="-1"/>
          <w:lang w:val="fr-BE"/>
        </w:rPr>
        <w:t>respectez.</w:t>
      </w:r>
      <w:r w:rsidRPr="00932D85">
        <w:rPr>
          <w:spacing w:val="2"/>
          <w:lang w:val="fr-BE"/>
        </w:rPr>
        <w:t xml:space="preserve"> </w:t>
      </w:r>
      <w:r w:rsidRPr="00932D85">
        <w:rPr>
          <w:spacing w:val="-3"/>
          <w:lang w:val="fr-BE"/>
        </w:rPr>
        <w:t>Les</w:t>
      </w:r>
      <w:r w:rsidRPr="00932D85">
        <w:rPr>
          <w:spacing w:val="3"/>
          <w:lang w:val="fr-BE"/>
        </w:rPr>
        <w:t xml:space="preserve"> </w:t>
      </w:r>
      <w:r w:rsidRPr="00932D85">
        <w:rPr>
          <w:spacing w:val="-1"/>
          <w:lang w:val="fr-BE"/>
        </w:rPr>
        <w:t>articles</w:t>
      </w:r>
      <w:r w:rsidRPr="00932D85">
        <w:rPr>
          <w:spacing w:val="6"/>
          <w:lang w:val="fr-BE"/>
        </w:rPr>
        <w:t xml:space="preserve"> </w:t>
      </w:r>
      <w:r w:rsidR="00552C66" w:rsidRPr="00932D85">
        <w:rPr>
          <w:spacing w:val="-2"/>
          <w:lang w:val="fr-BE"/>
        </w:rPr>
        <w:t>aux</w:t>
      </w:r>
      <w:r w:rsidRPr="00932D85">
        <w:rPr>
          <w:spacing w:val="-1"/>
          <w:lang w:val="fr-BE"/>
        </w:rPr>
        <w:t>quels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nous</w:t>
      </w:r>
      <w:r w:rsidRPr="00932D85">
        <w:rPr>
          <w:spacing w:val="4"/>
          <w:lang w:val="fr-BE"/>
        </w:rPr>
        <w:t xml:space="preserve"> </w:t>
      </w:r>
      <w:r w:rsidRPr="00932D85">
        <w:rPr>
          <w:lang w:val="fr-BE"/>
        </w:rPr>
        <w:t>faisons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référence</w:t>
      </w:r>
      <w:r w:rsidRPr="00932D85">
        <w:rPr>
          <w:spacing w:val="2"/>
          <w:lang w:val="fr-BE"/>
        </w:rPr>
        <w:t xml:space="preserve"> </w:t>
      </w:r>
      <w:r w:rsidRPr="00932D85">
        <w:rPr>
          <w:lang w:val="fr-BE"/>
        </w:rPr>
        <w:t>étant</w:t>
      </w:r>
      <w:r w:rsidRPr="00932D85">
        <w:rPr>
          <w:spacing w:val="2"/>
          <w:lang w:val="fr-BE"/>
        </w:rPr>
        <w:t xml:space="preserve"> </w:t>
      </w:r>
      <w:r w:rsidRPr="00932D85">
        <w:rPr>
          <w:lang w:val="fr-BE"/>
        </w:rPr>
        <w:t>à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4"/>
          <w:lang w:val="fr-BE"/>
        </w:rPr>
        <w:t xml:space="preserve"> </w:t>
      </w:r>
      <w:r w:rsidRPr="00932D85">
        <w:rPr>
          <w:lang w:val="fr-BE"/>
        </w:rPr>
        <w:t>fois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repris</w:t>
      </w:r>
      <w:r w:rsidRPr="00932D85">
        <w:rPr>
          <w:spacing w:val="3"/>
          <w:lang w:val="fr-BE"/>
        </w:rPr>
        <w:t xml:space="preserve"> </w:t>
      </w:r>
      <w:r w:rsidRPr="00932D85">
        <w:rPr>
          <w:spacing w:val="-1"/>
          <w:lang w:val="fr-BE"/>
        </w:rPr>
        <w:t>dans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rFonts w:eastAsia="Times New Roman" w:cs="Times New Roman"/>
          <w:spacing w:val="65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grille</w:t>
      </w:r>
      <w:r w:rsidRPr="00932D85">
        <w:rPr>
          <w:spacing w:val="18"/>
          <w:lang w:val="fr-BE"/>
        </w:rPr>
        <w:t xml:space="preserve"> </w:t>
      </w:r>
      <w:r w:rsidRPr="00932D85">
        <w:rPr>
          <w:spacing w:val="-1"/>
          <w:lang w:val="fr-BE"/>
        </w:rPr>
        <w:t>et</w:t>
      </w:r>
      <w:r w:rsidRPr="00932D85">
        <w:rPr>
          <w:spacing w:val="18"/>
          <w:lang w:val="fr-BE"/>
        </w:rPr>
        <w:t xml:space="preserve"> </w:t>
      </w:r>
      <w:r w:rsidRPr="00932D85">
        <w:rPr>
          <w:lang w:val="fr-BE"/>
        </w:rPr>
        <w:t>dans</w:t>
      </w:r>
      <w:r w:rsidRPr="00932D85">
        <w:rPr>
          <w:spacing w:val="17"/>
          <w:lang w:val="fr-BE"/>
        </w:rPr>
        <w:t xml:space="preserve"> </w:t>
      </w:r>
      <w:r w:rsidRPr="00932D85">
        <w:rPr>
          <w:spacing w:val="-1"/>
          <w:lang w:val="fr-BE"/>
        </w:rPr>
        <w:t>les</w:t>
      </w:r>
      <w:r w:rsidRPr="00932D85">
        <w:rPr>
          <w:spacing w:val="21"/>
          <w:lang w:val="fr-BE"/>
        </w:rPr>
        <w:t xml:space="preserve"> </w:t>
      </w:r>
      <w:r w:rsidRPr="00932D85">
        <w:rPr>
          <w:spacing w:val="-2"/>
          <w:lang w:val="fr-BE"/>
        </w:rPr>
        <w:t>titres</w:t>
      </w:r>
      <w:r w:rsidRPr="00932D85">
        <w:rPr>
          <w:spacing w:val="19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19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20"/>
          <w:lang w:val="fr-BE"/>
        </w:rPr>
        <w:t xml:space="preserve"> </w:t>
      </w:r>
      <w:r w:rsidRPr="00932D85">
        <w:rPr>
          <w:spacing w:val="-1"/>
          <w:lang w:val="fr-BE"/>
        </w:rPr>
        <w:t>brochure,</w:t>
      </w:r>
      <w:r w:rsidRPr="00932D85">
        <w:rPr>
          <w:spacing w:val="14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18"/>
          <w:lang w:val="fr-BE"/>
        </w:rPr>
        <w:t xml:space="preserve"> </w:t>
      </w:r>
      <w:r w:rsidRPr="00932D85">
        <w:rPr>
          <w:lang w:val="fr-BE"/>
        </w:rPr>
        <w:t>pouvez</w:t>
      </w:r>
      <w:r w:rsidRPr="00932D85">
        <w:rPr>
          <w:spacing w:val="44"/>
          <w:lang w:val="fr-BE"/>
        </w:rPr>
        <w:t xml:space="preserve"> </w:t>
      </w:r>
      <w:r w:rsidRPr="00932D85">
        <w:rPr>
          <w:lang w:val="fr-BE"/>
        </w:rPr>
        <w:t>aisément</w:t>
      </w:r>
      <w:r w:rsidRPr="00932D85">
        <w:rPr>
          <w:spacing w:val="13"/>
          <w:lang w:val="fr-BE"/>
        </w:rPr>
        <w:t xml:space="preserve"> </w:t>
      </w:r>
      <w:r w:rsidRPr="00932D85">
        <w:rPr>
          <w:lang w:val="fr-BE"/>
        </w:rPr>
        <w:t>trouver</w:t>
      </w:r>
      <w:r w:rsidRPr="00932D85">
        <w:rPr>
          <w:spacing w:val="16"/>
          <w:lang w:val="fr-BE"/>
        </w:rPr>
        <w:t xml:space="preserve"> </w:t>
      </w:r>
      <w:r w:rsidRPr="00932D85">
        <w:rPr>
          <w:spacing w:val="-1"/>
          <w:lang w:val="fr-BE"/>
        </w:rPr>
        <w:t>des</w:t>
      </w:r>
      <w:r w:rsidRPr="00932D85">
        <w:rPr>
          <w:spacing w:val="14"/>
          <w:lang w:val="fr-BE"/>
        </w:rPr>
        <w:t xml:space="preserve"> </w:t>
      </w:r>
      <w:r w:rsidRPr="00932D85">
        <w:rPr>
          <w:lang w:val="fr-BE"/>
        </w:rPr>
        <w:t>informations</w:t>
      </w:r>
      <w:r w:rsidRPr="00932D85">
        <w:rPr>
          <w:rFonts w:eastAsia="Times New Roman" w:cs="Times New Roman"/>
          <w:spacing w:val="31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complémentaires</w:t>
      </w:r>
      <w:r w:rsidRPr="00932D85">
        <w:rPr>
          <w:spacing w:val="40"/>
          <w:lang w:val="fr-BE"/>
        </w:rPr>
        <w:t xml:space="preserve"> </w:t>
      </w:r>
      <w:r w:rsidRPr="00932D85">
        <w:rPr>
          <w:lang w:val="fr-BE"/>
        </w:rPr>
        <w:t>en</w:t>
      </w:r>
      <w:r w:rsidRPr="00932D85">
        <w:rPr>
          <w:spacing w:val="39"/>
          <w:lang w:val="fr-BE"/>
        </w:rPr>
        <w:t xml:space="preserve"> </w:t>
      </w:r>
      <w:r w:rsidRPr="00932D85">
        <w:rPr>
          <w:lang w:val="fr-BE"/>
        </w:rPr>
        <w:t>parcourant</w:t>
      </w:r>
      <w:r w:rsidRPr="00932D85">
        <w:rPr>
          <w:spacing w:val="43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41"/>
          <w:lang w:val="fr-BE"/>
        </w:rPr>
        <w:t xml:space="preserve"> </w:t>
      </w:r>
      <w:r w:rsidRPr="00932D85">
        <w:rPr>
          <w:spacing w:val="-1"/>
          <w:lang w:val="fr-BE"/>
        </w:rPr>
        <w:t>brochure.</w:t>
      </w:r>
      <w:r w:rsidRPr="00932D85">
        <w:rPr>
          <w:spacing w:val="37"/>
          <w:lang w:val="fr-BE"/>
        </w:rPr>
        <w:t xml:space="preserve"> </w:t>
      </w:r>
      <w:r w:rsidRPr="00932D85">
        <w:rPr>
          <w:spacing w:val="-1"/>
          <w:lang w:val="fr-BE"/>
        </w:rPr>
        <w:t>En</w:t>
      </w:r>
      <w:r w:rsidRPr="00932D85">
        <w:rPr>
          <w:spacing w:val="39"/>
          <w:lang w:val="fr-BE"/>
        </w:rPr>
        <w:t xml:space="preserve"> </w:t>
      </w:r>
      <w:r w:rsidRPr="00932D85">
        <w:rPr>
          <w:spacing w:val="-2"/>
          <w:lang w:val="fr-BE"/>
        </w:rPr>
        <w:t>effet,</w:t>
      </w:r>
      <w:r w:rsidRPr="00932D85">
        <w:rPr>
          <w:spacing w:val="37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41"/>
          <w:lang w:val="fr-BE"/>
        </w:rPr>
        <w:t xml:space="preserve"> </w:t>
      </w:r>
      <w:r w:rsidRPr="00932D85">
        <w:rPr>
          <w:spacing w:val="-1"/>
          <w:lang w:val="fr-BE"/>
        </w:rPr>
        <w:t>grille</w:t>
      </w:r>
      <w:r w:rsidRPr="00932D85">
        <w:rPr>
          <w:spacing w:val="39"/>
          <w:lang w:val="fr-BE"/>
        </w:rPr>
        <w:t xml:space="preserve"> </w:t>
      </w:r>
      <w:r w:rsidRPr="00932D85">
        <w:rPr>
          <w:lang w:val="fr-BE"/>
        </w:rPr>
        <w:t>y</w:t>
      </w:r>
      <w:r w:rsidRPr="00932D85">
        <w:rPr>
          <w:spacing w:val="40"/>
          <w:lang w:val="fr-BE"/>
        </w:rPr>
        <w:t xml:space="preserve"> </w:t>
      </w:r>
      <w:r w:rsidRPr="00932D85">
        <w:rPr>
          <w:lang w:val="fr-BE"/>
        </w:rPr>
        <w:t>est</w:t>
      </w:r>
      <w:r w:rsidRPr="00932D85">
        <w:rPr>
          <w:spacing w:val="40"/>
          <w:lang w:val="fr-BE"/>
        </w:rPr>
        <w:t xml:space="preserve"> </w:t>
      </w:r>
      <w:r w:rsidRPr="00932D85">
        <w:rPr>
          <w:lang w:val="fr-BE"/>
        </w:rPr>
        <w:t>structurée</w:t>
      </w:r>
      <w:r w:rsidRPr="00932D85">
        <w:rPr>
          <w:spacing w:val="47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46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48"/>
          <w:lang w:val="fr-BE"/>
        </w:rPr>
        <w:t xml:space="preserve"> </w:t>
      </w:r>
      <w:r w:rsidRPr="00932D85">
        <w:rPr>
          <w:lang w:val="fr-BE"/>
        </w:rPr>
        <w:t>même</w:t>
      </w:r>
      <w:r w:rsidRPr="00932D85">
        <w:rPr>
          <w:rFonts w:eastAsia="Times New Roman" w:cs="Times New Roman"/>
          <w:spacing w:val="57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manière.</w:t>
      </w:r>
      <w:r w:rsidRPr="00932D85">
        <w:rPr>
          <w:spacing w:val="49"/>
          <w:lang w:val="fr-BE"/>
        </w:rPr>
        <w:t xml:space="preserve"> </w:t>
      </w:r>
      <w:r w:rsidRPr="00932D85">
        <w:rPr>
          <w:spacing w:val="-3"/>
          <w:lang w:val="fr-BE"/>
        </w:rPr>
        <w:t>Ainsi,</w:t>
      </w:r>
      <w:r w:rsidRPr="00932D85">
        <w:rPr>
          <w:spacing w:val="52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57"/>
          <w:lang w:val="fr-BE"/>
        </w:rPr>
        <w:t xml:space="preserve"> </w:t>
      </w:r>
      <w:r w:rsidRPr="00932D85">
        <w:rPr>
          <w:spacing w:val="-1"/>
          <w:lang w:val="fr-BE"/>
        </w:rPr>
        <w:t>première</w:t>
      </w:r>
      <w:r w:rsidRPr="00932D85">
        <w:rPr>
          <w:spacing w:val="54"/>
          <w:lang w:val="fr-BE"/>
        </w:rPr>
        <w:t xml:space="preserve"> </w:t>
      </w:r>
      <w:r w:rsidRPr="00932D85">
        <w:rPr>
          <w:spacing w:val="-1"/>
          <w:lang w:val="fr-BE"/>
        </w:rPr>
        <w:t>et</w:t>
      </w:r>
      <w:r w:rsidRPr="00932D85">
        <w:rPr>
          <w:spacing w:val="56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53"/>
          <w:lang w:val="fr-BE"/>
        </w:rPr>
        <w:t xml:space="preserve"> </w:t>
      </w:r>
      <w:r w:rsidRPr="00932D85">
        <w:rPr>
          <w:lang w:val="fr-BE"/>
        </w:rPr>
        <w:t>troisième</w:t>
      </w:r>
      <w:r w:rsidRPr="00932D85">
        <w:rPr>
          <w:spacing w:val="53"/>
          <w:lang w:val="fr-BE"/>
        </w:rPr>
        <w:t xml:space="preserve"> </w:t>
      </w:r>
      <w:r w:rsidR="00552C66" w:rsidRPr="00932D85">
        <w:rPr>
          <w:lang w:val="fr-BE"/>
        </w:rPr>
        <w:t>colonnes</w:t>
      </w:r>
      <w:r w:rsidRPr="00932D85">
        <w:rPr>
          <w:spacing w:val="54"/>
          <w:lang w:val="fr-BE"/>
        </w:rPr>
        <w:t xml:space="preserve"> </w:t>
      </w:r>
      <w:r w:rsidRPr="00932D85">
        <w:rPr>
          <w:spacing w:val="-1"/>
          <w:lang w:val="fr-BE"/>
        </w:rPr>
        <w:t>reprennent</w:t>
      </w:r>
      <w:r w:rsidRPr="00932D85">
        <w:rPr>
          <w:spacing w:val="55"/>
          <w:lang w:val="fr-BE"/>
        </w:rPr>
        <w:t xml:space="preserve"> </w:t>
      </w:r>
      <w:r w:rsidRPr="00932D85">
        <w:rPr>
          <w:lang w:val="fr-BE"/>
        </w:rPr>
        <w:t>les</w:t>
      </w:r>
      <w:r w:rsidRPr="00932D85">
        <w:rPr>
          <w:spacing w:val="54"/>
          <w:lang w:val="fr-BE"/>
        </w:rPr>
        <w:t xml:space="preserve"> </w:t>
      </w:r>
      <w:r w:rsidRPr="00932D85">
        <w:rPr>
          <w:lang w:val="fr-BE"/>
        </w:rPr>
        <w:t>principaux</w:t>
      </w:r>
      <w:r w:rsidRPr="00932D85">
        <w:rPr>
          <w:spacing w:val="54"/>
          <w:lang w:val="fr-BE"/>
        </w:rPr>
        <w:t xml:space="preserve"> </w:t>
      </w:r>
      <w:r w:rsidRPr="00932D85">
        <w:rPr>
          <w:spacing w:val="-2"/>
          <w:lang w:val="fr-BE"/>
        </w:rPr>
        <w:t>titres</w:t>
      </w:r>
      <w:r w:rsidRPr="00932D85">
        <w:rPr>
          <w:spacing w:val="56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57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rFonts w:eastAsia="Times New Roman" w:cs="Times New Roman"/>
          <w:spacing w:val="63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brochure.</w:t>
      </w:r>
      <w:r w:rsidRPr="00932D85">
        <w:rPr>
          <w:spacing w:val="48"/>
          <w:lang w:val="fr-BE"/>
        </w:rPr>
        <w:t xml:space="preserve"> </w:t>
      </w:r>
      <w:r w:rsidRPr="00932D85">
        <w:rPr>
          <w:spacing w:val="-3"/>
          <w:lang w:val="fr-BE"/>
        </w:rPr>
        <w:t>La</w:t>
      </w:r>
      <w:r w:rsidRPr="00932D85">
        <w:rPr>
          <w:spacing w:val="48"/>
          <w:lang w:val="fr-BE"/>
        </w:rPr>
        <w:t xml:space="preserve"> </w:t>
      </w:r>
      <w:r w:rsidRPr="00932D85">
        <w:rPr>
          <w:lang w:val="fr-BE"/>
        </w:rPr>
        <w:t>seconde</w:t>
      </w:r>
      <w:r w:rsidRPr="00932D85">
        <w:rPr>
          <w:spacing w:val="51"/>
          <w:lang w:val="fr-BE"/>
        </w:rPr>
        <w:t xml:space="preserve"> </w:t>
      </w:r>
      <w:r w:rsidRPr="00932D85">
        <w:rPr>
          <w:lang w:val="fr-BE"/>
        </w:rPr>
        <w:t>fait</w:t>
      </w:r>
      <w:r w:rsidRPr="00932D85">
        <w:rPr>
          <w:spacing w:val="52"/>
          <w:lang w:val="fr-BE"/>
        </w:rPr>
        <w:t xml:space="preserve"> </w:t>
      </w:r>
      <w:r w:rsidRPr="00932D85">
        <w:rPr>
          <w:spacing w:val="-1"/>
          <w:lang w:val="fr-BE"/>
        </w:rPr>
        <w:t>référence</w:t>
      </w:r>
      <w:r w:rsidRPr="00932D85">
        <w:rPr>
          <w:spacing w:val="50"/>
          <w:lang w:val="fr-BE"/>
        </w:rPr>
        <w:t xml:space="preserve"> </w:t>
      </w:r>
      <w:r w:rsidRPr="00932D85">
        <w:rPr>
          <w:lang w:val="fr-BE"/>
        </w:rPr>
        <w:t>à</w:t>
      </w:r>
      <w:r w:rsidRPr="00932D85">
        <w:rPr>
          <w:spacing w:val="53"/>
          <w:lang w:val="fr-BE"/>
        </w:rPr>
        <w:t xml:space="preserve"> </w:t>
      </w:r>
      <w:r w:rsidRPr="00932D85">
        <w:rPr>
          <w:spacing w:val="-1"/>
          <w:lang w:val="fr-BE"/>
        </w:rPr>
        <w:t>l’article</w:t>
      </w:r>
      <w:r w:rsidRPr="00932D85">
        <w:rPr>
          <w:spacing w:val="53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55"/>
          <w:lang w:val="fr-BE"/>
        </w:rPr>
        <w:t xml:space="preserve"> </w:t>
      </w:r>
      <w:r w:rsidRPr="00932D85">
        <w:rPr>
          <w:spacing w:val="-1"/>
          <w:lang w:val="fr-BE"/>
        </w:rPr>
        <w:t>l’arrêté</w:t>
      </w:r>
      <w:r w:rsidRPr="00932D85">
        <w:rPr>
          <w:spacing w:val="51"/>
          <w:lang w:val="fr-BE"/>
        </w:rPr>
        <w:t xml:space="preserve"> </w:t>
      </w:r>
      <w:r w:rsidRPr="00932D85">
        <w:rPr>
          <w:spacing w:val="-1"/>
          <w:lang w:val="fr-BE"/>
        </w:rPr>
        <w:t>dont</w:t>
      </w:r>
      <w:r w:rsidRPr="00932D85">
        <w:rPr>
          <w:spacing w:val="51"/>
          <w:lang w:val="fr-BE"/>
        </w:rPr>
        <w:t xml:space="preserve"> </w:t>
      </w:r>
      <w:r w:rsidRPr="00932D85">
        <w:rPr>
          <w:lang w:val="fr-BE"/>
        </w:rPr>
        <w:t>il</w:t>
      </w:r>
      <w:r w:rsidRPr="00932D85">
        <w:rPr>
          <w:spacing w:val="51"/>
          <w:lang w:val="fr-BE"/>
        </w:rPr>
        <w:t xml:space="preserve"> </w:t>
      </w:r>
      <w:r w:rsidRPr="00932D85">
        <w:rPr>
          <w:lang w:val="fr-BE"/>
        </w:rPr>
        <w:t>est</w:t>
      </w:r>
      <w:r w:rsidRPr="00932D85">
        <w:rPr>
          <w:spacing w:val="52"/>
          <w:lang w:val="fr-BE"/>
        </w:rPr>
        <w:t xml:space="preserve"> </w:t>
      </w:r>
      <w:r w:rsidRPr="00932D85">
        <w:rPr>
          <w:spacing w:val="-1"/>
          <w:lang w:val="fr-BE"/>
        </w:rPr>
        <w:t>question.</w:t>
      </w:r>
      <w:r w:rsidRPr="00932D85">
        <w:rPr>
          <w:spacing w:val="49"/>
          <w:lang w:val="fr-BE"/>
        </w:rPr>
        <w:t xml:space="preserve"> </w:t>
      </w:r>
      <w:r w:rsidRPr="00932D85">
        <w:rPr>
          <w:spacing w:val="-3"/>
          <w:lang w:val="fr-BE"/>
        </w:rPr>
        <w:t>Ensuite,</w:t>
      </w:r>
      <w:r w:rsidRPr="00932D85">
        <w:rPr>
          <w:spacing w:val="50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rFonts w:eastAsia="Times New Roman" w:cs="Times New Roman"/>
          <w:spacing w:val="85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quatrième</w:t>
      </w:r>
      <w:r w:rsidRPr="00932D85">
        <w:rPr>
          <w:spacing w:val="-4"/>
          <w:lang w:val="fr-BE"/>
        </w:rPr>
        <w:t xml:space="preserve"> </w:t>
      </w:r>
      <w:r w:rsidRPr="00932D85">
        <w:rPr>
          <w:spacing w:val="-1"/>
          <w:lang w:val="fr-BE"/>
        </w:rPr>
        <w:t>colonne</w:t>
      </w:r>
      <w:r w:rsidRPr="00932D85">
        <w:rPr>
          <w:spacing w:val="47"/>
          <w:lang w:val="fr-BE"/>
        </w:rPr>
        <w:t xml:space="preserve"> </w:t>
      </w:r>
      <w:r w:rsidRPr="00932D85">
        <w:rPr>
          <w:spacing w:val="-1"/>
          <w:lang w:val="fr-BE"/>
        </w:rPr>
        <w:t>précise</w:t>
      </w:r>
      <w:r w:rsidRPr="00932D85">
        <w:rPr>
          <w:spacing w:val="12"/>
          <w:lang w:val="fr-BE"/>
        </w:rPr>
        <w:t xml:space="preserve"> </w:t>
      </w:r>
      <w:r w:rsidRPr="00932D85">
        <w:rPr>
          <w:spacing w:val="-1"/>
          <w:lang w:val="fr-BE"/>
        </w:rPr>
        <w:t>les</w:t>
      </w:r>
      <w:r w:rsidRPr="00932D85">
        <w:rPr>
          <w:spacing w:val="10"/>
          <w:lang w:val="fr-BE"/>
        </w:rPr>
        <w:t xml:space="preserve"> </w:t>
      </w:r>
      <w:r w:rsidRPr="00932D85">
        <w:rPr>
          <w:spacing w:val="-1"/>
          <w:lang w:val="fr-BE"/>
        </w:rPr>
        <w:t>caractéristiques</w:t>
      </w:r>
      <w:r w:rsidRPr="00932D85">
        <w:rPr>
          <w:spacing w:val="11"/>
          <w:lang w:val="fr-BE"/>
        </w:rPr>
        <w:t xml:space="preserve"> </w:t>
      </w:r>
      <w:r w:rsidRPr="00932D85">
        <w:rPr>
          <w:lang w:val="fr-BE"/>
        </w:rPr>
        <w:t>auxquelles</w:t>
      </w:r>
      <w:r w:rsidRPr="00932D85">
        <w:rPr>
          <w:spacing w:val="11"/>
          <w:lang w:val="fr-BE"/>
        </w:rPr>
        <w:t xml:space="preserve"> </w:t>
      </w:r>
      <w:r w:rsidRPr="00932D85">
        <w:rPr>
          <w:lang w:val="fr-BE"/>
        </w:rPr>
        <w:t>doit</w:t>
      </w:r>
      <w:r w:rsidRPr="00932D85">
        <w:rPr>
          <w:spacing w:val="11"/>
          <w:lang w:val="fr-BE"/>
        </w:rPr>
        <w:t xml:space="preserve"> </w:t>
      </w:r>
      <w:r w:rsidRPr="00932D85">
        <w:rPr>
          <w:spacing w:val="-1"/>
          <w:lang w:val="fr-BE"/>
        </w:rPr>
        <w:t>répondre</w:t>
      </w:r>
      <w:r w:rsidRPr="00932D85">
        <w:rPr>
          <w:spacing w:val="11"/>
          <w:lang w:val="fr-BE"/>
        </w:rPr>
        <w:t xml:space="preserve"> </w:t>
      </w:r>
      <w:r w:rsidRPr="00932D85">
        <w:rPr>
          <w:spacing w:val="-1"/>
          <w:lang w:val="fr-BE"/>
        </w:rPr>
        <w:t>le</w:t>
      </w:r>
      <w:r w:rsidRPr="00932D85">
        <w:rPr>
          <w:spacing w:val="10"/>
          <w:lang w:val="fr-BE"/>
        </w:rPr>
        <w:t xml:space="preserve"> </w:t>
      </w:r>
      <w:r w:rsidRPr="00932D85">
        <w:rPr>
          <w:lang w:val="fr-BE"/>
        </w:rPr>
        <w:t>milieu</w:t>
      </w:r>
      <w:r w:rsidRPr="00932D85">
        <w:rPr>
          <w:spacing w:val="12"/>
          <w:lang w:val="fr-BE"/>
        </w:rPr>
        <w:t xml:space="preserve"> </w:t>
      </w:r>
      <w:r w:rsidRPr="00932D85">
        <w:rPr>
          <w:spacing w:val="-1"/>
          <w:lang w:val="fr-BE"/>
        </w:rPr>
        <w:t>d’accueil.</w:t>
      </w:r>
      <w:r w:rsidRPr="00932D85">
        <w:rPr>
          <w:spacing w:val="11"/>
          <w:lang w:val="fr-BE"/>
        </w:rPr>
        <w:t xml:space="preserve"> </w:t>
      </w:r>
      <w:r w:rsidRPr="00932D85">
        <w:rPr>
          <w:spacing w:val="-3"/>
          <w:lang w:val="fr-BE"/>
        </w:rPr>
        <w:t>Les</w:t>
      </w:r>
      <w:r w:rsidRPr="00932D85">
        <w:rPr>
          <w:rFonts w:eastAsia="Times New Roman" w:cs="Times New Roman"/>
          <w:spacing w:val="99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deux</w:t>
      </w:r>
      <w:r w:rsidRPr="00932D85">
        <w:rPr>
          <w:spacing w:val="22"/>
          <w:lang w:val="fr-BE"/>
        </w:rPr>
        <w:t xml:space="preserve"> </w:t>
      </w:r>
      <w:r w:rsidRPr="00932D85">
        <w:rPr>
          <w:spacing w:val="-1"/>
          <w:lang w:val="fr-BE"/>
        </w:rPr>
        <w:t>colonnes</w:t>
      </w:r>
      <w:r w:rsidRPr="00932D85">
        <w:rPr>
          <w:spacing w:val="19"/>
          <w:lang w:val="fr-BE"/>
        </w:rPr>
        <w:t xml:space="preserve"> </w:t>
      </w:r>
      <w:r w:rsidRPr="00932D85">
        <w:rPr>
          <w:lang w:val="fr-BE"/>
        </w:rPr>
        <w:t>suivantes</w:t>
      </w:r>
      <w:r w:rsidRPr="00932D85">
        <w:rPr>
          <w:spacing w:val="23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38"/>
          <w:lang w:val="fr-BE"/>
        </w:rPr>
        <w:t xml:space="preserve"> </w:t>
      </w:r>
      <w:r w:rsidRPr="00932D85">
        <w:rPr>
          <w:spacing w:val="-1"/>
          <w:lang w:val="fr-BE"/>
        </w:rPr>
        <w:t>permettent</w:t>
      </w:r>
      <w:r w:rsidRPr="00932D85">
        <w:rPr>
          <w:spacing w:val="24"/>
          <w:lang w:val="fr-BE"/>
        </w:rPr>
        <w:t xml:space="preserve"> </w:t>
      </w:r>
      <w:r w:rsidRPr="00932D85">
        <w:rPr>
          <w:lang w:val="fr-BE"/>
        </w:rPr>
        <w:t>de</w:t>
      </w:r>
      <w:r w:rsidRPr="00932D85">
        <w:rPr>
          <w:spacing w:val="23"/>
          <w:lang w:val="fr-BE"/>
        </w:rPr>
        <w:t xml:space="preserve"> </w:t>
      </w:r>
      <w:r w:rsidRPr="00932D85">
        <w:rPr>
          <w:lang w:val="fr-BE"/>
        </w:rPr>
        <w:t>cocher</w:t>
      </w:r>
      <w:r w:rsidRPr="00932D85">
        <w:rPr>
          <w:spacing w:val="26"/>
          <w:lang w:val="fr-BE"/>
        </w:rPr>
        <w:t xml:space="preserve"> </w:t>
      </w:r>
      <w:r w:rsidRPr="00932D85">
        <w:rPr>
          <w:lang w:val="fr-BE"/>
        </w:rPr>
        <w:t>si</w:t>
      </w:r>
      <w:r w:rsidRPr="00932D85">
        <w:rPr>
          <w:spacing w:val="24"/>
          <w:lang w:val="fr-BE"/>
        </w:rPr>
        <w:t xml:space="preserve"> </w:t>
      </w:r>
      <w:r w:rsidRPr="00932D85">
        <w:rPr>
          <w:lang w:val="fr-BE"/>
        </w:rPr>
        <w:t>oui</w:t>
      </w:r>
      <w:r w:rsidRPr="00932D85">
        <w:rPr>
          <w:spacing w:val="24"/>
          <w:lang w:val="fr-BE"/>
        </w:rPr>
        <w:t xml:space="preserve"> </w:t>
      </w:r>
      <w:r w:rsidRPr="00932D85">
        <w:rPr>
          <w:lang w:val="fr-BE"/>
        </w:rPr>
        <w:t>ou</w:t>
      </w:r>
      <w:r w:rsidRPr="00932D85">
        <w:rPr>
          <w:spacing w:val="22"/>
          <w:lang w:val="fr-BE"/>
        </w:rPr>
        <w:t xml:space="preserve"> </w:t>
      </w:r>
      <w:r w:rsidRPr="00932D85">
        <w:rPr>
          <w:lang w:val="fr-BE"/>
        </w:rPr>
        <w:t>non</w:t>
      </w:r>
      <w:r w:rsidRPr="00932D85">
        <w:rPr>
          <w:spacing w:val="22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25"/>
          <w:lang w:val="fr-BE"/>
        </w:rPr>
        <w:t xml:space="preserve"> </w:t>
      </w:r>
      <w:r w:rsidRPr="00932D85">
        <w:rPr>
          <w:spacing w:val="-1"/>
          <w:lang w:val="fr-BE"/>
        </w:rPr>
        <w:t>répondez</w:t>
      </w:r>
      <w:r w:rsidRPr="00932D85">
        <w:rPr>
          <w:spacing w:val="22"/>
          <w:lang w:val="fr-BE"/>
        </w:rPr>
        <w:t xml:space="preserve"> </w:t>
      </w:r>
      <w:r w:rsidRPr="00932D85">
        <w:rPr>
          <w:spacing w:val="1"/>
          <w:lang w:val="fr-BE"/>
        </w:rPr>
        <w:t>au</w:t>
      </w:r>
      <w:r w:rsidRPr="00932D85">
        <w:rPr>
          <w:spacing w:val="23"/>
          <w:lang w:val="fr-BE"/>
        </w:rPr>
        <w:t xml:space="preserve"> </w:t>
      </w:r>
      <w:r w:rsidRPr="00932D85">
        <w:rPr>
          <w:spacing w:val="-1"/>
          <w:lang w:val="fr-BE"/>
        </w:rPr>
        <w:t>critère</w:t>
      </w:r>
      <w:r w:rsidRPr="00932D85">
        <w:rPr>
          <w:spacing w:val="25"/>
          <w:lang w:val="fr-BE"/>
        </w:rPr>
        <w:t xml:space="preserve"> </w:t>
      </w:r>
      <w:r w:rsidRPr="00932D85">
        <w:rPr>
          <w:lang w:val="fr-BE"/>
        </w:rPr>
        <w:t>en</w:t>
      </w:r>
      <w:r w:rsidRPr="00932D85">
        <w:rPr>
          <w:rFonts w:eastAsia="Times New Roman" w:cs="Times New Roman"/>
          <w:spacing w:val="70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question.</w:t>
      </w:r>
      <w:r w:rsidRPr="00932D85">
        <w:rPr>
          <w:spacing w:val="48"/>
          <w:lang w:val="fr-BE"/>
        </w:rPr>
        <w:t xml:space="preserve"> </w:t>
      </w:r>
      <w:r w:rsidRPr="00932D85">
        <w:rPr>
          <w:spacing w:val="-2"/>
          <w:lang w:val="fr-BE"/>
        </w:rPr>
        <w:t>Enfin,</w:t>
      </w:r>
      <w:r w:rsidRPr="00932D85">
        <w:rPr>
          <w:spacing w:val="50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52"/>
          <w:lang w:val="fr-BE"/>
        </w:rPr>
        <w:t xml:space="preserve"> </w:t>
      </w:r>
      <w:r w:rsidRPr="00932D85">
        <w:rPr>
          <w:lang w:val="fr-BE"/>
        </w:rPr>
        <w:t>dernière</w:t>
      </w:r>
      <w:r w:rsidRPr="00932D85">
        <w:rPr>
          <w:spacing w:val="50"/>
          <w:lang w:val="fr-BE"/>
        </w:rPr>
        <w:t xml:space="preserve"> </w:t>
      </w:r>
      <w:r w:rsidRPr="00932D85">
        <w:rPr>
          <w:lang w:val="fr-BE"/>
        </w:rPr>
        <w:t>colonne</w:t>
      </w:r>
      <w:r w:rsidRPr="00932D85">
        <w:rPr>
          <w:spacing w:val="50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11"/>
          <w:lang w:val="fr-BE"/>
        </w:rPr>
        <w:t xml:space="preserve"> </w:t>
      </w:r>
      <w:r w:rsidRPr="00932D85">
        <w:rPr>
          <w:spacing w:val="-1"/>
          <w:lang w:val="fr-BE"/>
        </w:rPr>
        <w:t>permet</w:t>
      </w:r>
      <w:r w:rsidRPr="00932D85">
        <w:rPr>
          <w:spacing w:val="38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35"/>
          <w:lang w:val="fr-BE"/>
        </w:rPr>
        <w:t xml:space="preserve"> </w:t>
      </w:r>
      <w:r w:rsidRPr="00932D85">
        <w:rPr>
          <w:lang w:val="fr-BE"/>
        </w:rPr>
        <w:t>préciser</w:t>
      </w:r>
      <w:r w:rsidRPr="00932D85">
        <w:rPr>
          <w:spacing w:val="35"/>
          <w:lang w:val="fr-BE"/>
        </w:rPr>
        <w:t xml:space="preserve"> </w:t>
      </w:r>
      <w:r w:rsidRPr="00932D85">
        <w:rPr>
          <w:spacing w:val="-1"/>
          <w:lang w:val="fr-BE"/>
        </w:rPr>
        <w:t>en</w:t>
      </w:r>
      <w:r w:rsidRPr="00932D85">
        <w:rPr>
          <w:spacing w:val="37"/>
          <w:lang w:val="fr-BE"/>
        </w:rPr>
        <w:t xml:space="preserve"> </w:t>
      </w:r>
      <w:r w:rsidRPr="00932D85">
        <w:rPr>
          <w:spacing w:val="-1"/>
          <w:lang w:val="fr-BE"/>
        </w:rPr>
        <w:t>quoi</w:t>
      </w:r>
      <w:r w:rsidRPr="00932D85">
        <w:rPr>
          <w:spacing w:val="36"/>
          <w:lang w:val="fr-BE"/>
        </w:rPr>
        <w:t xml:space="preserve"> </w:t>
      </w:r>
      <w:r w:rsidRPr="00932D85">
        <w:rPr>
          <w:lang w:val="fr-BE"/>
        </w:rPr>
        <w:t>votre</w:t>
      </w:r>
      <w:r w:rsidRPr="00932D85">
        <w:rPr>
          <w:spacing w:val="36"/>
          <w:lang w:val="fr-BE"/>
        </w:rPr>
        <w:t xml:space="preserve"> </w:t>
      </w:r>
      <w:r w:rsidRPr="00932D85">
        <w:rPr>
          <w:spacing w:val="-1"/>
          <w:lang w:val="fr-BE"/>
        </w:rPr>
        <w:t>milieu</w:t>
      </w:r>
      <w:r w:rsidRPr="00932D85">
        <w:rPr>
          <w:spacing w:val="34"/>
          <w:lang w:val="fr-BE"/>
        </w:rPr>
        <w:t xml:space="preserve"> </w:t>
      </w:r>
      <w:r w:rsidRPr="00932D85">
        <w:rPr>
          <w:lang w:val="fr-BE"/>
        </w:rPr>
        <w:t>d’accueil</w:t>
      </w:r>
      <w:r w:rsidRPr="00932D85">
        <w:rPr>
          <w:rFonts w:eastAsia="Times New Roman" w:cs="Times New Roman"/>
          <w:spacing w:val="43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répond</w:t>
      </w:r>
      <w:r w:rsidRPr="00932D85">
        <w:rPr>
          <w:spacing w:val="-13"/>
          <w:lang w:val="fr-BE"/>
        </w:rPr>
        <w:t xml:space="preserve"> </w:t>
      </w:r>
      <w:r w:rsidRPr="00932D85">
        <w:rPr>
          <w:lang w:val="fr-BE"/>
        </w:rPr>
        <w:t>au</w:t>
      </w:r>
      <w:r w:rsidRPr="00932D85">
        <w:rPr>
          <w:spacing w:val="-13"/>
          <w:lang w:val="fr-BE"/>
        </w:rPr>
        <w:t xml:space="preserve"> </w:t>
      </w:r>
      <w:r w:rsidRPr="00932D85">
        <w:rPr>
          <w:spacing w:val="-1"/>
          <w:lang w:val="fr-BE"/>
        </w:rPr>
        <w:t>critère</w:t>
      </w:r>
      <w:r w:rsidRPr="00932D85">
        <w:rPr>
          <w:spacing w:val="-12"/>
          <w:lang w:val="fr-BE"/>
        </w:rPr>
        <w:t xml:space="preserve"> </w:t>
      </w:r>
      <w:r w:rsidRPr="00932D85">
        <w:rPr>
          <w:lang w:val="fr-BE"/>
        </w:rPr>
        <w:t>en</w:t>
      </w:r>
      <w:r w:rsidRPr="00932D85">
        <w:rPr>
          <w:spacing w:val="-15"/>
          <w:lang w:val="fr-BE"/>
        </w:rPr>
        <w:t xml:space="preserve"> </w:t>
      </w:r>
      <w:r w:rsidRPr="00932D85">
        <w:rPr>
          <w:spacing w:val="-1"/>
          <w:lang w:val="fr-BE"/>
        </w:rPr>
        <w:t>question.</w:t>
      </w:r>
    </w:p>
    <w:p w:rsidR="000B170A" w:rsidRPr="00932D85" w:rsidRDefault="000B170A">
      <w:pPr>
        <w:spacing w:line="308" w:lineRule="auto"/>
        <w:jc w:val="both"/>
        <w:rPr>
          <w:rFonts w:ascii="Trebuchet MS" w:hAnsi="Trebuchet MS"/>
          <w:lang w:val="fr-BE"/>
        </w:rPr>
        <w:sectPr w:rsidR="000B170A" w:rsidRPr="00932D85">
          <w:footerReference w:type="default" r:id="rId6"/>
          <w:type w:val="continuous"/>
          <w:pgSz w:w="11900" w:h="16840"/>
          <w:pgMar w:top="1600" w:right="1240" w:bottom="280" w:left="1340" w:header="720" w:footer="720" w:gutter="0"/>
          <w:cols w:space="720"/>
        </w:sectPr>
      </w:pPr>
    </w:p>
    <w:p w:rsidR="000B170A" w:rsidRPr="00932D85" w:rsidRDefault="000B170A" w:rsidP="0077438C">
      <w:pPr>
        <w:spacing w:before="5"/>
        <w:ind w:left="993"/>
        <w:rPr>
          <w:rFonts w:ascii="Trebuchet MS" w:eastAsia="Times New Roman" w:hAnsi="Trebuchet MS" w:cs="Times New Roman"/>
          <w:sz w:val="6"/>
          <w:szCs w:val="6"/>
          <w:lang w:val="fr-BE"/>
        </w:rPr>
      </w:pPr>
    </w:p>
    <w:tbl>
      <w:tblPr>
        <w:tblStyle w:val="TableNormal"/>
        <w:tblW w:w="15309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1134"/>
        <w:gridCol w:w="481"/>
        <w:gridCol w:w="1230"/>
        <w:gridCol w:w="3038"/>
        <w:gridCol w:w="363"/>
        <w:gridCol w:w="425"/>
        <w:gridCol w:w="8638"/>
      </w:tblGrid>
      <w:tr w:rsidR="000B170A" w:rsidRPr="00471959" w:rsidTr="0018266A">
        <w:trPr>
          <w:trHeight w:val="63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4F3903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</w:t>
            </w:r>
            <w:r w:rsidR="00891D86"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.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4F3903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96154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96154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4F3903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91D86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Où installer</w:t>
            </w:r>
          </w:p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 milieu d’accueil ?</w:t>
            </w:r>
          </w:p>
        </w:tc>
        <w:tc>
          <w:tcPr>
            <w:tcW w:w="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Facilités d’accès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903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Proximité du domicile ou du lieu de travail des familles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  <w:p w:rsidR="004F3903" w:rsidRPr="00932D85" w:rsidRDefault="004F3903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 w:rsidP="00B338A0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Proximité transports en commun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Carrefour de différents quartiers et groupes sociaux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9" w:name="Texte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Facilité de parking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Proximité d’autres structures collectives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Proximité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d’autres services éducatifs et/ou sociaux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Quels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espaces prévoir ?</w:t>
            </w:r>
          </w:p>
        </w:tc>
        <w:tc>
          <w:tcPr>
            <w:tcW w:w="48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5</w:t>
            </w:r>
          </w:p>
        </w:tc>
        <w:tc>
          <w:tcPr>
            <w:tcW w:w="1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La norme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4m²par place d’accueil pour l’espace activité intérieur et repas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1" w:name="Texte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 m² par place d’accueil pour l’espace sommeil/repos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3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4" w:name="Texte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4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4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espaces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accueil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6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7" w:name="Texte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7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 w:rsidP="00891D86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soins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et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sanitaires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9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0" w:name="Texte1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0"/>
          </w:p>
        </w:tc>
      </w:tr>
    </w:tbl>
    <w:p w:rsidR="005F0D56" w:rsidRDefault="005F0D56">
      <w:r>
        <w:br w:type="page"/>
      </w:r>
    </w:p>
    <w:tbl>
      <w:tblPr>
        <w:tblStyle w:val="TableNormal"/>
        <w:tblW w:w="14742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1559"/>
        <w:gridCol w:w="567"/>
        <w:gridCol w:w="1276"/>
        <w:gridCol w:w="2537"/>
        <w:gridCol w:w="398"/>
        <w:gridCol w:w="448"/>
        <w:gridCol w:w="7957"/>
      </w:tblGrid>
      <w:tr w:rsidR="005F0D56" w:rsidRPr="00471959" w:rsidTr="004B2205">
        <w:trPr>
          <w:trHeight w:val="634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A46404" w:rsidRPr="00932D85" w:rsidTr="004B2205">
        <w:trPr>
          <w:trHeight w:val="808"/>
        </w:trPr>
        <w:tc>
          <w:tcPr>
            <w:tcW w:w="1559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6404" w:rsidRPr="00932D85" w:rsidRDefault="00A46404" w:rsidP="00F76ED0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Quels espaces prévoir ?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6404" w:rsidRPr="00932D85" w:rsidRDefault="00A46404" w:rsidP="00A46404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6404" w:rsidRPr="00932D85" w:rsidRDefault="00A46404" w:rsidP="00A46404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espaces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A46404" w:rsidRPr="00932D85" w:rsidRDefault="00A46404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sommeil-repos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1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2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3" w:name="Texte1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3"/>
          </w:p>
        </w:tc>
      </w:tr>
      <w:tr w:rsidR="00A46404" w:rsidRPr="00932D85" w:rsidTr="004B2205">
        <w:trPr>
          <w:trHeight w:val="808"/>
        </w:trPr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 w:rsidP="00891D86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6404" w:rsidRPr="00932D85" w:rsidRDefault="00A46404" w:rsidP="00F76ED0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6404" w:rsidRPr="00932D85" w:rsidRDefault="00A46404" w:rsidP="00F76ED0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04" w:rsidRPr="00932D85" w:rsidRDefault="00A46404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repas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4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5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6" w:name="Texte1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6"/>
          </w:p>
        </w:tc>
      </w:tr>
      <w:tr w:rsidR="00A46404" w:rsidRPr="00932D85" w:rsidTr="004B2205">
        <w:trPr>
          <w:trHeight w:val="808"/>
        </w:trPr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 w:rsidP="00891D86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404" w:rsidRPr="00932D85" w:rsidRDefault="00A46404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activités intérieures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7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8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9" w:name="Texte1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9"/>
          </w:p>
        </w:tc>
      </w:tr>
      <w:tr w:rsidR="00A46404" w:rsidRPr="00932D85" w:rsidTr="004B2205">
        <w:trPr>
          <w:trHeight w:val="808"/>
        </w:trPr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 w:rsidP="00891D86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activités extérieures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0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1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2" w:name="Texte1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2"/>
          </w:p>
        </w:tc>
      </w:tr>
      <w:tr w:rsidR="000B170A" w:rsidRPr="00932D85" w:rsidTr="004B2205">
        <w:trPr>
          <w:trHeight w:val="1262"/>
        </w:trPr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Quel type </w:t>
            </w:r>
            <w:r w:rsidR="004F3903" w:rsidRPr="00932D85">
              <w:rPr>
                <w:rFonts w:ascii="Trebuchet MS" w:hAnsi="Trebuchet MS"/>
                <w:lang w:val="fr-BE"/>
              </w:rPr>
              <w:t>d’organisation des espaces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6</w:t>
            </w:r>
          </w:p>
          <w:p w:rsidR="000B170A" w:rsidRPr="00932D85" w:rsidRDefault="000B170A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Leur organisation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Permet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au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personnel du milieu d’accueil ou à l’accueillant(e) d’assurer une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surveillance visuelle des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enfants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3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4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AB04D2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5" w:name="Texte1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5"/>
          </w:p>
        </w:tc>
      </w:tr>
      <w:tr w:rsidR="000B170A" w:rsidRPr="00932D85" w:rsidTr="004B2205">
        <w:trPr>
          <w:trHeight w:val="1096"/>
        </w:trPr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0B170A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0B170A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Tient compte du nombre d’enfants de l’âge des enfants des objectifs pédagogiques définis dans le projet d’accueil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6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7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AB04D2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8" w:name="Texte1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8"/>
          </w:p>
        </w:tc>
      </w:tr>
      <w:tr w:rsidR="004F3903" w:rsidRPr="00932D85" w:rsidTr="004B2205">
        <w:trPr>
          <w:trHeight w:val="1228"/>
        </w:trPr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4F3903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4F3903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F3903" w:rsidRPr="00932D85" w:rsidRDefault="004F3903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903" w:rsidRPr="00932D85" w:rsidRDefault="004F3903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L’aménagement ou la construction du milieu d’accueil</w:t>
            </w:r>
            <w:r w:rsidR="002C1332">
              <w:rPr>
                <w:rFonts w:ascii="Trebuchet MS" w:hAnsi="Trebuchet MS"/>
                <w:lang w:val="fr-BE"/>
              </w:rPr>
              <w:t xml:space="preserve"> permet de répondre aux besoins des enfants des parents </w:t>
            </w:r>
            <w:r w:rsidRPr="00932D85">
              <w:rPr>
                <w:rFonts w:ascii="Trebuchet MS" w:hAnsi="Trebuchet MS"/>
                <w:lang w:val="fr-BE"/>
              </w:rPr>
              <w:t>des professionnels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9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0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903" w:rsidRPr="00932D85" w:rsidRDefault="00AB04D2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1" w:name="Texte1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1"/>
          </w:p>
        </w:tc>
      </w:tr>
    </w:tbl>
    <w:p w:rsidR="005F0D56" w:rsidRDefault="005F0D56">
      <w:r>
        <w:br w:type="page"/>
      </w:r>
    </w:p>
    <w:tbl>
      <w:tblPr>
        <w:tblStyle w:val="TableNormal"/>
        <w:tblW w:w="15309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1487"/>
        <w:gridCol w:w="490"/>
        <w:gridCol w:w="6"/>
        <w:gridCol w:w="1437"/>
        <w:gridCol w:w="2228"/>
        <w:gridCol w:w="366"/>
        <w:gridCol w:w="375"/>
        <w:gridCol w:w="8920"/>
      </w:tblGrid>
      <w:tr w:rsidR="005F0D56" w:rsidRPr="00471959" w:rsidTr="005F0D56">
        <w:trPr>
          <w:trHeight w:val="634"/>
        </w:trPr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77438C" w:rsidRPr="0077438C" w:rsidTr="00911921">
        <w:trPr>
          <w:trHeight w:val="1324"/>
        </w:trPr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Informations techniques relatives à la construction</w:t>
            </w: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10</w:t>
            </w:r>
          </w:p>
        </w:tc>
        <w:tc>
          <w:tcPr>
            <w:tcW w:w="1437" w:type="dxa"/>
            <w:vMerge w:val="restart"/>
            <w:tcBorders>
              <w:left w:val="single" w:sz="6" w:space="0" w:color="000000"/>
              <w:right w:val="single" w:sz="5" w:space="0" w:color="000000"/>
            </w:tcBorders>
            <w:vAlign w:val="center"/>
          </w:tcPr>
          <w:p w:rsidR="0077438C" w:rsidRDefault="0077438C" w:rsidP="0077438C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Les fenêtres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S’ouvrent et se ferment de façon sécurisée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</w:tr>
      <w:tr w:rsidR="0077438C" w:rsidRPr="00932D85" w:rsidTr="00651DA4">
        <w:trPr>
          <w:trHeight w:val="1324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23</w:t>
            </w:r>
          </w:p>
        </w:tc>
        <w:tc>
          <w:tcPr>
            <w:tcW w:w="1437" w:type="dxa"/>
            <w:vMerge/>
            <w:tcBorders>
              <w:left w:val="single" w:sz="6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Permettent aux enfants d’avoir une vue «dans un plan vertical» vers l’extérieur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2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3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4" w:name="Texte1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4"/>
          </w:p>
        </w:tc>
      </w:tr>
      <w:tr w:rsidR="0077438C" w:rsidRPr="00932D85" w:rsidTr="008914B9">
        <w:trPr>
          <w:trHeight w:val="842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37" w:type="dxa"/>
            <w:vMerge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Vitres protégées contre les risques de bris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5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6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7" w:name="Texte2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7"/>
          </w:p>
        </w:tc>
      </w:tr>
      <w:tr w:rsidR="0077438C" w:rsidRPr="00932D85" w:rsidTr="008914B9">
        <w:trPr>
          <w:trHeight w:val="698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24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Protection contre les rayonnements du soleil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Présence de protection extérieure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4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8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9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0" w:name="Texte2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0"/>
          </w:p>
        </w:tc>
      </w:tr>
      <w:tr w:rsidR="0077438C" w:rsidRPr="00932D85" w:rsidTr="008914B9">
        <w:trPr>
          <w:trHeight w:val="834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Présence de protection </w:t>
            </w:r>
          </w:p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Intérieure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</w:instrText>
            </w:r>
            <w:bookmarkStart w:id="61" w:name="CaseACocher43"/>
            <w:r>
              <w:rPr>
                <w:rFonts w:ascii="Trebuchet MS" w:hAnsi="Trebuchet MS"/>
                <w:lang w:val="fr-BE"/>
              </w:rPr>
              <w:instrText xml:space="preserve">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1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4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2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3" w:name="Texte2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3"/>
          </w:p>
        </w:tc>
      </w:tr>
      <w:tr w:rsidR="0077438C" w:rsidRPr="00932D85" w:rsidTr="008914B9">
        <w:trPr>
          <w:trHeight w:val="834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25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DA0FB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Questions d’éclairage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Priorité à l’éclairage naturel  direct et/ou indirect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4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4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4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5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6" w:name="Texte2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6"/>
          </w:p>
        </w:tc>
      </w:tr>
      <w:tr w:rsidR="0077438C" w:rsidRPr="00932D85" w:rsidTr="008914B9">
        <w:trPr>
          <w:trHeight w:val="833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Éclairage suffisant dans les espaces d’activités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7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8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9" w:name="Texte2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9"/>
          </w:p>
        </w:tc>
      </w:tr>
      <w:tr w:rsidR="0077438C" w:rsidRPr="00932D85" w:rsidTr="008914B9">
        <w:trPr>
          <w:trHeight w:val="844"/>
        </w:trPr>
        <w:tc>
          <w:tcPr>
            <w:tcW w:w="14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Éclairage adapté pour les espaces de repos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0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5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1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2" w:name="Texte2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2"/>
          </w:p>
        </w:tc>
      </w:tr>
    </w:tbl>
    <w:p w:rsidR="000B170A" w:rsidRPr="00932D85" w:rsidRDefault="000B170A">
      <w:pPr>
        <w:rPr>
          <w:rFonts w:ascii="Trebuchet MS" w:hAnsi="Trebuchet MS"/>
          <w:lang w:val="fr-BE"/>
        </w:rPr>
        <w:sectPr w:rsidR="000B170A" w:rsidRPr="00932D85" w:rsidSect="00A46404">
          <w:pgSz w:w="16840" w:h="11900" w:orient="landscape"/>
          <w:pgMar w:top="709" w:right="1060" w:bottom="1140" w:left="0" w:header="720" w:footer="720" w:gutter="0"/>
          <w:cols w:space="720"/>
          <w:docGrid w:linePitch="299"/>
        </w:sectPr>
      </w:pPr>
    </w:p>
    <w:p w:rsidR="000B170A" w:rsidRPr="00932D85" w:rsidRDefault="000B170A">
      <w:pPr>
        <w:spacing w:before="5"/>
        <w:rPr>
          <w:rFonts w:ascii="Trebuchet MS" w:eastAsia="Times New Roman" w:hAnsi="Trebuchet MS" w:cs="Times New Roman"/>
          <w:sz w:val="6"/>
          <w:szCs w:val="6"/>
          <w:lang w:val="fr-BE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29"/>
        <w:gridCol w:w="498"/>
        <w:gridCol w:w="1416"/>
        <w:gridCol w:w="3038"/>
        <w:gridCol w:w="509"/>
        <w:gridCol w:w="499"/>
        <w:gridCol w:w="7275"/>
      </w:tblGrid>
      <w:tr w:rsidR="000B170A" w:rsidRPr="00471959" w:rsidTr="00911921">
        <w:trPr>
          <w:trHeight w:val="351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0B170A" w:rsidP="003315EF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Art</w:t>
            </w:r>
            <w:r w:rsidR="00DA0FB2" w:rsidRPr="00932D85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0B170A" w:rsidP="003315EF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En quoi le milieu d’accueil répond-il à ce critère ?</w:t>
            </w:r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Informations techniques relatives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à la construction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L’aération</w:t>
            </w:r>
          </w:p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en question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Présence d’un système </w:t>
            </w:r>
          </w:p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efficace d’aération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5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3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4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5" w:name="Texte2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5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</w:t>
            </w:r>
          </w:p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matériaux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Absence de matériaux pouvant porter atteinte à la santé des enfants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5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6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5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7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8" w:name="Texte2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8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19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</w:t>
            </w:r>
          </w:p>
          <w:p w:rsidR="00911921" w:rsidRPr="00932D85" w:rsidRDefault="00911921" w:rsidP="00D55A8E">
            <w:pPr>
              <w:jc w:val="center"/>
              <w:rPr>
                <w:rFonts w:ascii="Trebuchet MS" w:hAnsi="Trebuchet MS"/>
                <w:b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Installations de chauffage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Absence d’élément de chauffage à radiation directe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9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5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0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1" w:name="Texte2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1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/>
            <w:tcBorders>
              <w:left w:val="single" w:sz="6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Présence de protection des éléments de chauffage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5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2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5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3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4" w:name="Texte2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4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Entretien régulier des systèmes et conduits d’évacuation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5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5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6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6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7" w:name="Texte3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7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installations de distribution d’eau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Prévenir toute contamination de l’eau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6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8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6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9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90" w:name="Texte3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0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Protection des appareils alimentés en eau chaude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6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1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6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2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93" w:name="Texte3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3"/>
          </w:p>
        </w:tc>
      </w:tr>
    </w:tbl>
    <w:p w:rsidR="004B2205" w:rsidRDefault="004B2205">
      <w:r>
        <w:br w:type="page"/>
      </w:r>
    </w:p>
    <w:tbl>
      <w:tblPr>
        <w:tblStyle w:val="TableNormal"/>
        <w:tblW w:w="154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8"/>
        <w:gridCol w:w="522"/>
        <w:gridCol w:w="1093"/>
        <w:gridCol w:w="102"/>
        <w:gridCol w:w="3078"/>
        <w:gridCol w:w="306"/>
        <w:gridCol w:w="252"/>
        <w:gridCol w:w="9"/>
        <w:gridCol w:w="120"/>
        <w:gridCol w:w="306"/>
        <w:gridCol w:w="58"/>
        <w:gridCol w:w="114"/>
        <w:gridCol w:w="7562"/>
        <w:gridCol w:w="346"/>
      </w:tblGrid>
      <w:tr w:rsidR="00911921" w:rsidRPr="00932D85" w:rsidTr="006455A1">
        <w:trPr>
          <w:gridAfter w:val="1"/>
          <w:wAfter w:w="346" w:type="dxa"/>
          <w:trHeight w:val="88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lastRenderedPageBreak/>
              <w:t>Comment aménager l’espace ?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11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garde-corps</w:t>
            </w: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Hauteur minimale : 1,20 mètre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6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4"/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6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5"/>
          </w:p>
        </w:tc>
        <w:tc>
          <w:tcPr>
            <w:tcW w:w="77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96" w:name="Texte3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6"/>
          </w:p>
        </w:tc>
      </w:tr>
      <w:tr w:rsidR="00911921" w:rsidRPr="00932D85" w:rsidTr="006455A1">
        <w:trPr>
          <w:gridAfter w:val="1"/>
          <w:wAfter w:w="346" w:type="dxa"/>
          <w:trHeight w:val="888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D55A8E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Balustres verticaux : diamètre 1,25 cm minimum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6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7"/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6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8"/>
          </w:p>
        </w:tc>
        <w:tc>
          <w:tcPr>
            <w:tcW w:w="77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99" w:name="Texte3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9"/>
          </w:p>
        </w:tc>
      </w:tr>
      <w:tr w:rsidR="00911921" w:rsidRPr="00932D85" w:rsidTr="006455A1">
        <w:trPr>
          <w:gridAfter w:val="1"/>
          <w:wAfter w:w="346" w:type="dxa"/>
          <w:trHeight w:val="888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Espacement des barreaux : 6,5 cm maximum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6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0"/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7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1"/>
          </w:p>
        </w:tc>
        <w:tc>
          <w:tcPr>
            <w:tcW w:w="77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02" w:name="Texte3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2"/>
          </w:p>
        </w:tc>
      </w:tr>
      <w:tr w:rsidR="00911921" w:rsidRPr="00932D85" w:rsidTr="006455A1">
        <w:trPr>
          <w:gridAfter w:val="1"/>
          <w:wAfter w:w="346" w:type="dxa"/>
          <w:trHeight w:val="826"/>
        </w:trPr>
        <w:tc>
          <w:tcPr>
            <w:tcW w:w="154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Pas de barres intermédiaires horizontales OU présence d’un </w:t>
            </w:r>
            <w:r>
              <w:rPr>
                <w:rFonts w:ascii="Trebuchet MS" w:hAnsi="Trebuchet MS"/>
                <w:lang w:val="fr-BE"/>
              </w:rPr>
              <w:t>dispositif «</w:t>
            </w:r>
            <w:r w:rsidRPr="00932D85">
              <w:rPr>
                <w:rFonts w:ascii="Trebuchet MS" w:hAnsi="Trebuchet MS"/>
                <w:lang w:val="fr-BE"/>
              </w:rPr>
              <w:t>plein»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7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3"/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7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4"/>
          </w:p>
        </w:tc>
        <w:tc>
          <w:tcPr>
            <w:tcW w:w="77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05" w:name="Texte3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5"/>
          </w:p>
        </w:tc>
      </w:tr>
      <w:tr w:rsidR="00C029F6" w:rsidRPr="00932D85" w:rsidTr="006455A1">
        <w:trPr>
          <w:gridAfter w:val="1"/>
          <w:wAfter w:w="346" w:type="dxa"/>
          <w:trHeight w:val="750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E401E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À quoi faut-il être attentif ?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12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Default="00C029F6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Les </w:t>
            </w:r>
          </w:p>
          <w:p w:rsidR="00C029F6" w:rsidRPr="00932D85" w:rsidRDefault="00C029F6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barrières</w:t>
            </w: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Hauteur minimale : 65 cm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7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6"/>
          </w:p>
        </w:tc>
        <w:tc>
          <w:tcPr>
            <w:tcW w:w="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7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7"/>
          </w:p>
        </w:tc>
        <w:tc>
          <w:tcPr>
            <w:tcW w:w="7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08" w:name="Texte3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8"/>
          </w:p>
        </w:tc>
      </w:tr>
      <w:tr w:rsidR="00C029F6" w:rsidRPr="00932D85" w:rsidTr="006455A1">
        <w:trPr>
          <w:gridAfter w:val="1"/>
          <w:wAfter w:w="346" w:type="dxa"/>
          <w:trHeight w:val="835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E401E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Distance entre les barreaux de la barrière ou la barrière et le mur: entre 4,5 cm </w:t>
            </w:r>
          </w:p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et 6,5 cm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7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9"/>
          </w:p>
        </w:tc>
        <w:tc>
          <w:tcPr>
            <w:tcW w:w="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7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0"/>
          </w:p>
        </w:tc>
        <w:tc>
          <w:tcPr>
            <w:tcW w:w="7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11" w:name="Texte3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1"/>
          </w:p>
        </w:tc>
      </w:tr>
      <w:tr w:rsidR="00C029F6" w:rsidRPr="00932D85" w:rsidTr="006455A1">
        <w:trPr>
          <w:gridAfter w:val="1"/>
          <w:wAfter w:w="346" w:type="dxa"/>
          <w:trHeight w:val="509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Cadre de la barrière au ras du sol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7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2"/>
          </w:p>
        </w:tc>
        <w:tc>
          <w:tcPr>
            <w:tcW w:w="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7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3"/>
          </w:p>
        </w:tc>
        <w:tc>
          <w:tcPr>
            <w:tcW w:w="7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14" w:name="Texte3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4"/>
          </w:p>
          <w:p w:rsidR="004B2205" w:rsidRDefault="004B2205" w:rsidP="00DA0FB2">
            <w:pPr>
              <w:rPr>
                <w:rFonts w:ascii="Trebuchet MS" w:hAnsi="Trebuchet MS"/>
                <w:lang w:val="fr-BE"/>
              </w:rPr>
            </w:pPr>
          </w:p>
          <w:p w:rsidR="004B2205" w:rsidRPr="00932D85" w:rsidRDefault="004B2205" w:rsidP="00DA0FB2">
            <w:pPr>
              <w:rPr>
                <w:rFonts w:ascii="Trebuchet MS" w:hAnsi="Trebuchet MS"/>
                <w:lang w:val="fr-BE"/>
              </w:rPr>
            </w:pPr>
          </w:p>
        </w:tc>
      </w:tr>
      <w:tr w:rsidR="00C029F6" w:rsidRPr="00932D85" w:rsidTr="006455A1">
        <w:trPr>
          <w:gridAfter w:val="1"/>
          <w:wAfter w:w="346" w:type="dxa"/>
          <w:trHeight w:val="700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Pas de partie saillante ou d’encoche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5"/>
          </w:p>
        </w:tc>
        <w:tc>
          <w:tcPr>
            <w:tcW w:w="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8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6"/>
          </w:p>
        </w:tc>
        <w:tc>
          <w:tcPr>
            <w:tcW w:w="7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17" w:name="Texte4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7"/>
          </w:p>
        </w:tc>
      </w:tr>
      <w:tr w:rsidR="00C029F6" w:rsidRPr="00501772" w:rsidTr="006455A1">
        <w:trPr>
          <w:gridAfter w:val="1"/>
          <w:wAfter w:w="346" w:type="dxa"/>
          <w:trHeight w:val="697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501772" w:rsidRDefault="00C029F6" w:rsidP="008914B9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Default="00C029F6" w:rsidP="00C35AE0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A46404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Pas d’orifices ou d’ouvertures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8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8"/>
          </w:p>
        </w:tc>
        <w:tc>
          <w:tcPr>
            <w:tcW w:w="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9F6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8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9"/>
          </w:p>
        </w:tc>
        <w:tc>
          <w:tcPr>
            <w:tcW w:w="7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20" w:name="Texte4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0"/>
          </w:p>
        </w:tc>
      </w:tr>
      <w:tr w:rsidR="00C029F6" w:rsidRPr="00932D85" w:rsidTr="006455A1">
        <w:trPr>
          <w:gridAfter w:val="1"/>
          <w:wAfter w:w="346" w:type="dxa"/>
          <w:trHeight w:val="838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F76ED0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C1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FA42B8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Pas de pièces détachées de petite taille ni de bords coupants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8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1"/>
          </w:p>
        </w:tc>
        <w:tc>
          <w:tcPr>
            <w:tcW w:w="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8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2"/>
          </w:p>
        </w:tc>
        <w:tc>
          <w:tcPr>
            <w:tcW w:w="7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23" w:name="Texte4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3"/>
          </w:p>
        </w:tc>
      </w:tr>
      <w:tr w:rsidR="00C029F6" w:rsidRPr="00932D85" w:rsidTr="006455A1">
        <w:trPr>
          <w:gridAfter w:val="1"/>
          <w:wAfter w:w="346" w:type="dxa"/>
          <w:trHeight w:val="695"/>
        </w:trPr>
        <w:tc>
          <w:tcPr>
            <w:tcW w:w="15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29F6" w:rsidRPr="00932D85" w:rsidRDefault="00C029F6" w:rsidP="00F76ED0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Mécanisme de fixation solide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8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4"/>
          </w:p>
        </w:tc>
        <w:tc>
          <w:tcPr>
            <w:tcW w:w="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8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5"/>
          </w:p>
        </w:tc>
        <w:tc>
          <w:tcPr>
            <w:tcW w:w="7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26" w:name="Texte4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6"/>
          </w:p>
        </w:tc>
      </w:tr>
      <w:tr w:rsidR="00E0237D" w:rsidRPr="00471959" w:rsidTr="006455A1">
        <w:trPr>
          <w:trHeight w:val="63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jc w:val="center"/>
              <w:rPr>
                <w:rFonts w:ascii="Trebuchet MS" w:hAnsi="Trebuchet MS"/>
                <w:lang w:val="fr-BE"/>
              </w:rPr>
            </w:pPr>
            <w:r>
              <w:lastRenderedPageBreak/>
              <w:br w:type="page"/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77438C" w:rsidRPr="00932D85" w:rsidTr="006455A1">
        <w:trPr>
          <w:trHeight w:val="1337"/>
        </w:trPr>
        <w:tc>
          <w:tcPr>
            <w:tcW w:w="154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7438C" w:rsidRPr="00A46404" w:rsidRDefault="0077438C" w:rsidP="00A46404">
            <w:pPr>
              <w:jc w:val="center"/>
              <w:rPr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À quoi faut-il être attentif ?</w:t>
            </w:r>
          </w:p>
          <w:p w:rsidR="0077438C" w:rsidRPr="00A46404" w:rsidRDefault="0077438C" w:rsidP="0018266A">
            <w:pPr>
              <w:jc w:val="center"/>
              <w:rPr>
                <w:lang w:val="fr-BE"/>
              </w:rPr>
            </w:pPr>
          </w:p>
        </w:tc>
        <w:tc>
          <w:tcPr>
            <w:tcW w:w="522" w:type="dxa"/>
            <w:vMerge w:val="restart"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18266A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22</w:t>
            </w:r>
          </w:p>
        </w:tc>
        <w:tc>
          <w:tcPr>
            <w:tcW w:w="119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Default="0077438C" w:rsidP="00911921">
            <w:pPr>
              <w:jc w:val="center"/>
              <w:rPr>
                <w:rFonts w:ascii="Trebuchet MS" w:hAnsi="Trebuchet MS"/>
                <w:bdr w:val="single" w:sz="4" w:space="0" w:color="auto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</w:t>
            </w:r>
          </w:p>
          <w:p w:rsidR="0077438C" w:rsidRPr="00932D85" w:rsidRDefault="0077438C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escaliers</w:t>
            </w: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escaliers comportent des contre- marches ou à défaut un système permettant de garantir la sécurité des enfants à ce niveau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8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7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8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8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29" w:name="Texte4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9"/>
          </w:p>
        </w:tc>
      </w:tr>
      <w:tr w:rsidR="0077438C" w:rsidRPr="00932D85" w:rsidTr="006455A1">
        <w:trPr>
          <w:trHeight w:val="2299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438C" w:rsidRPr="00932D85" w:rsidRDefault="0077438C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E401E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FA42B8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escaliers sont pourvus d’une double main-courante</w:t>
            </w:r>
          </w:p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•l’une à hauteur d’adulte</w:t>
            </w:r>
          </w:p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•l’autre à hauteur d’enfant ou, à défaut,</w:t>
            </w:r>
          </w:p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•ne peuvent être accessibles aux enfants en dehors de la présence du personnel d’encadrement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8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0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9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1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32" w:name="Texte4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2"/>
          </w:p>
        </w:tc>
      </w:tr>
      <w:tr w:rsidR="0077438C" w:rsidRPr="00932D85" w:rsidTr="00E9344A">
        <w:trPr>
          <w:trHeight w:val="2054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438C" w:rsidRPr="00932D85" w:rsidRDefault="0077438C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E401E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L’accès aux escaliers est protégé par des barrières répondant aux normes de sécurité.</w:t>
            </w:r>
          </w:p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L’accès aux escaliers hélicoïdaux est interdit aux enfants seuls ou accompagnés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9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3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9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4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35" w:name="Texte4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5"/>
          </w:p>
        </w:tc>
      </w:tr>
      <w:tr w:rsidR="0077438C" w:rsidRPr="00932D85" w:rsidTr="00E9344A">
        <w:trPr>
          <w:trHeight w:val="1601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Default="0077438C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12, 13 </w:t>
            </w:r>
          </w:p>
          <w:p w:rsidR="0077438C" w:rsidRDefault="0077438C" w:rsidP="00A01AC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e</w:t>
            </w:r>
            <w:r w:rsidRPr="00932D85">
              <w:rPr>
                <w:rFonts w:ascii="Trebuchet MS" w:hAnsi="Trebuchet MS"/>
                <w:lang w:val="fr-BE"/>
              </w:rPr>
              <w:t>t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</w:p>
          <w:p w:rsidR="0077438C" w:rsidRPr="00932D85" w:rsidRDefault="0077438C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18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E401E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Éviter les risques corporels</w:t>
            </w: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Sont sécurisés ou installés hors d’atteinte des enfants</w:t>
            </w:r>
          </w:p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•Les prises de courant</w:t>
            </w:r>
          </w:p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•Les interrupteurs</w:t>
            </w:r>
          </w:p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•Les appareils ou installations électriques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9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6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9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7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8" w:name="Texte4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8"/>
          </w:p>
        </w:tc>
      </w:tr>
      <w:tr w:rsidR="0077438C" w:rsidRPr="00932D85" w:rsidTr="00E9344A">
        <w:trPr>
          <w:trHeight w:val="1116"/>
        </w:trPr>
        <w:tc>
          <w:tcPr>
            <w:tcW w:w="154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parois,  les sols et les équipements ne présentent pas de bords, de coins, d’extrémités saillants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9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9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9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0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41" w:name="Texte4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1"/>
          </w:p>
        </w:tc>
      </w:tr>
    </w:tbl>
    <w:p w:rsidR="00E0237D" w:rsidRDefault="00E0237D">
      <w:r>
        <w:br w:type="page"/>
      </w:r>
    </w:p>
    <w:tbl>
      <w:tblPr>
        <w:tblStyle w:val="TableNormal"/>
        <w:tblW w:w="15191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27"/>
        <w:gridCol w:w="643"/>
        <w:gridCol w:w="1770"/>
        <w:gridCol w:w="3045"/>
        <w:gridCol w:w="438"/>
        <w:gridCol w:w="495"/>
        <w:gridCol w:w="7273"/>
      </w:tblGrid>
      <w:tr w:rsidR="00E0237D" w:rsidRPr="00471959" w:rsidTr="000579F1">
        <w:trPr>
          <w:trHeight w:val="634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911921" w:rsidRPr="00932D85" w:rsidTr="000579F1">
        <w:trPr>
          <w:trHeight w:val="2329"/>
        </w:trPr>
        <w:tc>
          <w:tcPr>
            <w:tcW w:w="152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18266A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À quoi faut-il être attentif ?</w:t>
            </w:r>
          </w:p>
          <w:p w:rsidR="00911921" w:rsidRPr="00932D85" w:rsidRDefault="00911921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0579F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12,13 et 18</w:t>
            </w:r>
          </w:p>
        </w:tc>
        <w:tc>
          <w:tcPr>
            <w:tcW w:w="1770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11921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Éviter</w:t>
            </w:r>
            <w:r w:rsidR="001C1B3D">
              <w:rPr>
                <w:rFonts w:ascii="Trebuchet MS" w:hAnsi="Trebuchet MS"/>
                <w:lang w:val="fr-BE"/>
              </w:rPr>
              <w:t xml:space="preserve"> les risques corporels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équipements accessibles aux enfants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•répondent aux normes de sécurité en vigueur ;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•sont adaptés à l’âge et au nombre des utilisateurs ;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•ne sont pas modifiés par rapport à leur destination initiale.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•en cas de modification de la structure initiale des équipements, sa réalisation ne présente aucun danger pour les enfants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9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2"/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9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3"/>
          </w:p>
        </w:tc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44" w:name="Texte4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4"/>
          </w:p>
        </w:tc>
      </w:tr>
      <w:tr w:rsidR="00911921" w:rsidRPr="00932D85" w:rsidTr="000579F1">
        <w:trPr>
          <w:trHeight w:val="182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11921" w:rsidRPr="00932D85" w:rsidRDefault="00911921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Default="00911921" w:rsidP="00154A8B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Les produits </w:t>
            </w:r>
          </w:p>
          <w:p w:rsidR="00911921" w:rsidRPr="00932D85" w:rsidRDefault="00911921" w:rsidP="00154A8B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dangereux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produits chimiques à usage domestique, les produits inflammables et les objets potentiellement dangereux sont placés dans des espaces de rangement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•spécifiques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•sécurisés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•hors de portée des enfants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9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5"/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10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6"/>
          </w:p>
        </w:tc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47" w:name="Texte5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7"/>
          </w:p>
        </w:tc>
      </w:tr>
    </w:tbl>
    <w:p w:rsidR="004B2205" w:rsidRDefault="004B2205">
      <w:r>
        <w:br w:type="page"/>
      </w:r>
    </w:p>
    <w:tbl>
      <w:tblPr>
        <w:tblStyle w:val="TableNormal"/>
        <w:tblW w:w="1521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29"/>
        <w:gridCol w:w="646"/>
        <w:gridCol w:w="1844"/>
        <w:gridCol w:w="3165"/>
        <w:gridCol w:w="447"/>
        <w:gridCol w:w="499"/>
        <w:gridCol w:w="7083"/>
      </w:tblGrid>
      <w:tr w:rsidR="0018266A" w:rsidRPr="00932D85" w:rsidTr="006455A1">
        <w:trPr>
          <w:trHeight w:val="187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lastRenderedPageBreak/>
              <w:t>À quoi faut-il être attentif 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produits dangereux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L’utilisation de produits nocifs tels que pesticides, insecticides et herbicides,</w:t>
            </w:r>
          </w:p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•est interdite en présence des enfants</w:t>
            </w:r>
          </w:p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•se fait de manière à éviter tout risque pour la santé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10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8"/>
          </w:p>
        </w:tc>
        <w:tc>
          <w:tcPr>
            <w:tcW w:w="4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10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9"/>
          </w:p>
        </w:tc>
        <w:tc>
          <w:tcPr>
            <w:tcW w:w="70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50" w:name="Texte5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0"/>
          </w:p>
        </w:tc>
      </w:tr>
      <w:tr w:rsidR="0018266A" w:rsidRPr="00932D85" w:rsidTr="006455A1">
        <w:trPr>
          <w:trHeight w:val="1404"/>
        </w:trPr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Sécurité incendie</w:t>
            </w: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Rapport du service incendie compétent, attestant de la conformité du milieu d’accueil aux normes de sécurité en la matière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10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1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10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2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53" w:name="Texte5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3"/>
          </w:p>
        </w:tc>
      </w:tr>
      <w:tr w:rsidR="00024EB2" w:rsidRPr="00024EB2" w:rsidTr="006455A1">
        <w:trPr>
          <w:trHeight w:val="973"/>
        </w:trPr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La salubrité et l’hygiène au quotidien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27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5EF" w:rsidRDefault="00024EB2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Les questions</w:t>
            </w:r>
          </w:p>
          <w:p w:rsidR="00024EB2" w:rsidRPr="00024EB2" w:rsidRDefault="00024EB2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de température</w:t>
            </w: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18°C dans les espaces de sommeil- repos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20-22°C dans les autres espaces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10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4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0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5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56" w:name="Texte5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6"/>
          </w:p>
        </w:tc>
      </w:tr>
      <w:tr w:rsidR="00024EB2" w:rsidRPr="00024EB2" w:rsidTr="006455A1">
        <w:trPr>
          <w:trHeight w:val="1212"/>
        </w:trPr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29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Type de sol</w:t>
            </w: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Dans les espaces fréquentés par les enfants,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•pas de tapis plain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•pas de tapis à caractère ornemental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0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7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10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8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59" w:name="Texte5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9"/>
          </w:p>
        </w:tc>
      </w:tr>
      <w:tr w:rsidR="00911921" w:rsidRPr="00024EB2" w:rsidTr="006455A1">
        <w:trPr>
          <w:trHeight w:val="1061"/>
        </w:trPr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32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Entretien des locaux</w:t>
            </w: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Pendant les périodes d’ouverture, les locaux du milieu d’accueil sont nettoyés quotidiennement.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10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0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1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1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62" w:name="Texte5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2"/>
          </w:p>
        </w:tc>
      </w:tr>
      <w:tr w:rsidR="00911921" w:rsidRPr="00024EB2" w:rsidTr="006455A1">
        <w:trPr>
          <w:trHeight w:val="1605"/>
        </w:trPr>
        <w:tc>
          <w:tcPr>
            <w:tcW w:w="152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 traitement des sols et des surfaces est</w:t>
            </w:r>
          </w:p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•adapté aux types de revêtements</w:t>
            </w:r>
          </w:p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•compatible avec l’activité du milieu d’accueil.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1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3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1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4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65" w:name="Texte5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5"/>
          </w:p>
        </w:tc>
      </w:tr>
    </w:tbl>
    <w:p w:rsidR="00F33A5E" w:rsidRDefault="00F33A5E">
      <w:r>
        <w:br w:type="page"/>
      </w:r>
    </w:p>
    <w:tbl>
      <w:tblPr>
        <w:tblStyle w:val="TableNormal"/>
        <w:tblW w:w="1539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28"/>
        <w:gridCol w:w="641"/>
        <w:gridCol w:w="1893"/>
        <w:gridCol w:w="3037"/>
        <w:gridCol w:w="513"/>
        <w:gridCol w:w="504"/>
        <w:gridCol w:w="7282"/>
      </w:tblGrid>
      <w:tr w:rsidR="00F33A5E" w:rsidRPr="00471959" w:rsidTr="00A86B6F">
        <w:trPr>
          <w:trHeight w:val="554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Art</w:t>
            </w:r>
            <w:r w:rsidR="00D07895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 quoi le milieu d’accueil répond-il à ce critère ?</w:t>
            </w:r>
          </w:p>
        </w:tc>
      </w:tr>
      <w:tr w:rsidR="00024EB2" w:rsidRPr="00024EB2" w:rsidTr="000579F1">
        <w:trPr>
          <w:trHeight w:val="1127"/>
        </w:trPr>
        <w:tc>
          <w:tcPr>
            <w:tcW w:w="1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La salubrité et l’hygiène au quotidien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579F1" w:rsidP="000579F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32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579F1" w:rsidP="000579F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Entretien des locaux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Utilisation des produits d’entretien et désinfectants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•usage rationnel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•respect de leurs protocoles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11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6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11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7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68" w:name="Texte5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8"/>
          </w:p>
        </w:tc>
      </w:tr>
      <w:tr w:rsidR="00024EB2" w:rsidRPr="00024EB2" w:rsidTr="000579F1">
        <w:trPr>
          <w:trHeight w:val="1826"/>
        </w:trPr>
        <w:tc>
          <w:tcPr>
            <w:tcW w:w="1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33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579F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La gestion des déchets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Les déchets émanant du milieu d’accueil sont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•quotidiennement évacués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•entreposés dans un espace spécifiquement destiné à cette fonction, situé de préférence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024EB2">
              <w:rPr>
                <w:rFonts w:ascii="Trebuchet MS" w:hAnsi="Trebuchet MS"/>
                <w:lang w:val="fr-BE"/>
              </w:rPr>
              <w:t>à l’extérieur.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11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9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11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0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71" w:name="Texte5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1"/>
          </w:p>
        </w:tc>
      </w:tr>
      <w:tr w:rsidR="00024EB2" w:rsidRPr="00024EB2" w:rsidTr="000579F1">
        <w:trPr>
          <w:trHeight w:val="2044"/>
        </w:trPr>
        <w:tc>
          <w:tcPr>
            <w:tcW w:w="152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31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579F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Les pollutions intérieures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 milieu d’accueil prend des mesures afin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•d’éliminer le risque de contamination par les pollutions intérieures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•de diminuer celles-ci à un seuil acceptable selon les normes en vigueur.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11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2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11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3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74" w:name="Texte5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4"/>
          </w:p>
        </w:tc>
      </w:tr>
      <w:tr w:rsidR="0077438C" w:rsidRPr="00024EB2" w:rsidTr="0063462F">
        <w:trPr>
          <w:trHeight w:val="1465"/>
        </w:trPr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024EB2" w:rsidRDefault="0077438C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Zoom sur l’espace accueil</w:t>
            </w:r>
          </w:p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39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0579F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L’accueil au sein de la structure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L’espace est aménagé afin d’accueillir le public fréquentant le milieu d’accueil :</w:t>
            </w:r>
          </w:p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•adéquatement</w:t>
            </w:r>
          </w:p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•en toute sécurité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11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5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12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6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77" w:name="Texte6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7"/>
          </w:p>
        </w:tc>
      </w:tr>
      <w:tr w:rsidR="0077438C" w:rsidRPr="00024EB2" w:rsidTr="00A86B6F">
        <w:trPr>
          <w:trHeight w:val="903"/>
        </w:trPr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8</w:t>
            </w:r>
          </w:p>
        </w:tc>
        <w:tc>
          <w:tcPr>
            <w:tcW w:w="1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L’entrée d’un milieu d’accueil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Existence d’un moyen de contrôle de l’accès des personnes extérieures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12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8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12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9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C35AE0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80" w:name="Texte6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0"/>
          </w:p>
        </w:tc>
      </w:tr>
      <w:tr w:rsidR="0077438C" w:rsidRPr="00024EB2" w:rsidTr="00A86B6F">
        <w:trPr>
          <w:trHeight w:val="1269"/>
        </w:trPr>
        <w:tc>
          <w:tcPr>
            <w:tcW w:w="15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38</w:t>
            </w:r>
          </w:p>
        </w:tc>
        <w:tc>
          <w:tcPr>
            <w:tcW w:w="1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Entrée particulière si implantation dans un bâtiment non affecté au seul usage du milieu d’accueil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12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1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12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2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C35AE0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83" w:name="Texte6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3"/>
          </w:p>
        </w:tc>
      </w:tr>
    </w:tbl>
    <w:p w:rsidR="000B170A" w:rsidRPr="00932D85" w:rsidRDefault="000B170A">
      <w:pPr>
        <w:rPr>
          <w:rFonts w:ascii="Trebuchet MS" w:hAnsi="Trebuchet MS"/>
          <w:lang w:val="fr-BE"/>
        </w:rPr>
        <w:sectPr w:rsidR="000B170A" w:rsidRPr="00932D85" w:rsidSect="00F33A5E">
          <w:pgSz w:w="16840" w:h="11900" w:orient="landscape"/>
          <w:pgMar w:top="1135" w:right="280" w:bottom="568" w:left="1060" w:header="720" w:footer="720" w:gutter="0"/>
          <w:cols w:space="720"/>
          <w:docGrid w:linePitch="299"/>
        </w:sectPr>
      </w:pPr>
    </w:p>
    <w:p w:rsidR="000B170A" w:rsidRPr="00932D85" w:rsidRDefault="000B170A">
      <w:pPr>
        <w:spacing w:before="5"/>
        <w:rPr>
          <w:rFonts w:ascii="Trebuchet MS" w:eastAsia="Times New Roman" w:hAnsi="Trebuchet MS" w:cs="Times New Roman"/>
          <w:sz w:val="6"/>
          <w:szCs w:val="6"/>
          <w:lang w:val="fr-BE"/>
        </w:rPr>
      </w:pPr>
    </w:p>
    <w:tbl>
      <w:tblPr>
        <w:tblStyle w:val="TableNormal"/>
        <w:tblW w:w="1544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424"/>
        <w:gridCol w:w="645"/>
        <w:gridCol w:w="1744"/>
        <w:gridCol w:w="3063"/>
        <w:gridCol w:w="512"/>
        <w:gridCol w:w="506"/>
        <w:gridCol w:w="7546"/>
      </w:tblGrid>
      <w:tr w:rsidR="00F33A5E" w:rsidRPr="00471959" w:rsidTr="00914863">
        <w:trPr>
          <w:trHeight w:val="628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Art</w:t>
            </w:r>
            <w:r w:rsidR="00D07895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 quoi le milieu d’accueil répond-il à ce critère ?</w:t>
            </w:r>
          </w:p>
        </w:tc>
      </w:tr>
      <w:tr w:rsidR="0018266A" w:rsidRPr="00F33A5E" w:rsidTr="00914863">
        <w:trPr>
          <w:trHeight w:val="3576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Zoom sur l’espace soins / sanitaires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37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Aspects pédagogiques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L’espace soins et sanitaires est aménagé de façon à garantir aux enfants qui le fréquentent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•confort,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•sécurité,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•intimité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tout en permettant au personnel,  à l’accueillant(e) de garder avec les enfants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présents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dans les espaces activités, un contact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•visuel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•verbal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aseACocher12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4"/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eACocher12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5"/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86" w:name="Texte6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6"/>
          </w:p>
        </w:tc>
      </w:tr>
      <w:tr w:rsidR="0018266A" w:rsidRPr="00F33A5E" w:rsidTr="008914B9">
        <w:trPr>
          <w:trHeight w:val="1632"/>
        </w:trPr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9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Aspects techniques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La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superficie est proportionnelle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•au nombre et à l’âge des enfants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•à la taille des équipements qui doivent y être intégrés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aseACocher12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7"/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12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8"/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89" w:name="Texte6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9"/>
          </w:p>
        </w:tc>
      </w:tr>
      <w:tr w:rsidR="0018266A" w:rsidRPr="00F33A5E" w:rsidTr="008914B9">
        <w:trPr>
          <w:trHeight w:val="3102"/>
        </w:trPr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F33A5E" w:rsidRDefault="0018266A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7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L’équipement minimal se compose :</w:t>
            </w:r>
          </w:p>
          <w:p w:rsidR="0018266A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 xml:space="preserve">•d’eau froide et d’eau 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chaude 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•d’une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baignoire 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•de tables à langer 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•d’une poubelle équipée d’un système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de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fermeture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hygiénique;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•d’un bac à linge sale avec couvercle 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•d’espaces de rangement.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aseACocher12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0"/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aseACocher13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1"/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92" w:name="Texte6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2"/>
          </w:p>
        </w:tc>
      </w:tr>
    </w:tbl>
    <w:p w:rsidR="00C35AE0" w:rsidRDefault="00C35AE0">
      <w:r>
        <w:br w:type="page"/>
      </w:r>
    </w:p>
    <w:tbl>
      <w:tblPr>
        <w:tblStyle w:val="TableNormal"/>
        <w:tblW w:w="1507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395"/>
        <w:gridCol w:w="536"/>
        <w:gridCol w:w="1695"/>
        <w:gridCol w:w="4277"/>
        <w:gridCol w:w="6"/>
        <w:gridCol w:w="365"/>
        <w:gridCol w:w="19"/>
        <w:gridCol w:w="455"/>
        <w:gridCol w:w="13"/>
        <w:gridCol w:w="6309"/>
      </w:tblGrid>
      <w:tr w:rsidR="00C35AE0" w:rsidRPr="00471959" w:rsidTr="00A86B6F">
        <w:trPr>
          <w:trHeight w:val="634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2017FF" w:rsidRPr="00F33A5E" w:rsidTr="00E609D1">
        <w:trPr>
          <w:trHeight w:val="1749"/>
        </w:trPr>
        <w:tc>
          <w:tcPr>
            <w:tcW w:w="139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017FF" w:rsidRPr="00F33A5E" w:rsidRDefault="00C35AE0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Zoom sur l’espace soins / sanitaires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017FF" w:rsidRPr="00F33A5E" w:rsidRDefault="0018266A" w:rsidP="0018266A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Aspects techniques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À l’exception des accueillant(e)s d’enfants, l’espace soins et sanitaires des enfants plus grands comporte, en plus :</w:t>
            </w:r>
          </w:p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•des lavabos bas pour enfants;</w:t>
            </w:r>
          </w:p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•des WC pour enfants ;</w:t>
            </w:r>
          </w:p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•d’un déversoir à proximité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7FF" w:rsidRPr="00F33A5E" w:rsidRDefault="002017FF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aseACocher13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3"/>
          </w:p>
        </w:tc>
        <w:tc>
          <w:tcPr>
            <w:tcW w:w="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7FF" w:rsidRPr="00F33A5E" w:rsidRDefault="002017FF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aseACocher13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4"/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95" w:name="Texte6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5"/>
          </w:p>
        </w:tc>
      </w:tr>
      <w:tr w:rsidR="00E609D1" w:rsidRPr="00F33A5E" w:rsidTr="00E609D1">
        <w:trPr>
          <w:trHeight w:val="112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E609D1" w:rsidRDefault="00E609D1" w:rsidP="00C35AE0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Zoom sur l’espace sommeil/</w:t>
            </w:r>
          </w:p>
          <w:p w:rsidR="00E609D1" w:rsidRPr="00F33A5E" w:rsidRDefault="00E609D1" w:rsidP="00C35AE0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repos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609D1" w:rsidRPr="00F33A5E" w:rsidRDefault="00E609D1" w:rsidP="002379FA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7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09D1" w:rsidRPr="00F33A5E" w:rsidRDefault="00E609D1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L’espace sommeil repos est :</w:t>
            </w:r>
          </w:p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•séparé des espaces d’activités</w:t>
            </w:r>
          </w:p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•aménagé de manière à être isolé acoustiquement des autres espaces.</w:t>
            </w:r>
          </w:p>
        </w:tc>
        <w:tc>
          <w:tcPr>
            <w:tcW w:w="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eACocher13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6"/>
          </w:p>
        </w:tc>
        <w:tc>
          <w:tcPr>
            <w:tcW w:w="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eACocher13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7"/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98" w:name="Texte6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8"/>
          </w:p>
        </w:tc>
      </w:tr>
      <w:tr w:rsidR="00E609D1" w:rsidRPr="00F33A5E" w:rsidTr="00E609D1">
        <w:trPr>
          <w:trHeight w:val="1681"/>
        </w:trPr>
        <w:tc>
          <w:tcPr>
            <w:tcW w:w="1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609D1" w:rsidRPr="00F33A5E" w:rsidRDefault="00E609D1" w:rsidP="002379FA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34</w:t>
            </w: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09D1" w:rsidRPr="00F33A5E" w:rsidRDefault="00E609D1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•Le nombre de lits correspond au moins au nombre maximum d’enfants pouvant être présents simultanément.</w:t>
            </w:r>
          </w:p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•Les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mesures adoptées permettent une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individualisation des lits</w:t>
            </w:r>
          </w:p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•L’hygiène de la literie est assuré</w:t>
            </w:r>
            <w:r>
              <w:rPr>
                <w:rFonts w:ascii="Trebuchet MS" w:hAnsi="Trebuchet MS"/>
                <w:lang w:val="fr-BE"/>
              </w:rPr>
              <w:t>e.</w:t>
            </w:r>
          </w:p>
        </w:tc>
        <w:tc>
          <w:tcPr>
            <w:tcW w:w="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13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9"/>
          </w:p>
        </w:tc>
        <w:tc>
          <w:tcPr>
            <w:tcW w:w="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aseACocher13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0"/>
          </w:p>
        </w:tc>
        <w:tc>
          <w:tcPr>
            <w:tcW w:w="6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01" w:name="Texte6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1"/>
          </w:p>
        </w:tc>
      </w:tr>
      <w:tr w:rsidR="00E609D1" w:rsidRPr="00D07895" w:rsidTr="00E609D1">
        <w:trPr>
          <w:trHeight w:val="1984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09D1" w:rsidRDefault="00E609D1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Zoom sur l’espace </w:t>
            </w:r>
          </w:p>
          <w:p w:rsidR="00E609D1" w:rsidRPr="00D07895" w:rsidRDefault="00E609D1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repas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D07895" w:rsidRDefault="00E609D1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L’espace repas est aménagé de façon à :</w:t>
            </w:r>
          </w:p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•ce que la prise des repas se déroule dans une ambiance conviviale et sereine</w:t>
            </w:r>
          </w:p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•garantir la sécurité des enfants en fonction du degré d’autonomie des enfants, le repas est pris individuellement ou collectivement à table.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D07895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aseACocher13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2"/>
          </w:p>
        </w:tc>
        <w:tc>
          <w:tcPr>
            <w:tcW w:w="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D07895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eACocher13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3"/>
          </w:p>
        </w:tc>
        <w:tc>
          <w:tcPr>
            <w:tcW w:w="6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04" w:name="Texte6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4"/>
          </w:p>
        </w:tc>
      </w:tr>
      <w:tr w:rsidR="00D07895" w:rsidRPr="00D07895" w:rsidTr="00A86B6F">
        <w:trPr>
          <w:trHeight w:val="2396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7895" w:rsidRPr="00D07895" w:rsidRDefault="00D07895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Zoom sur l’espace activités extérieures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895" w:rsidRPr="00D07895" w:rsidRDefault="00D07895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15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895" w:rsidRPr="00D07895" w:rsidRDefault="00D07895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Clôture</w:t>
            </w:r>
          </w:p>
        </w:tc>
        <w:tc>
          <w:tcPr>
            <w:tcW w:w="4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AE0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Lorsque le milieu d’accueil dispose d’un espace d’activités extérieures, </w:t>
            </w:r>
          </w:p>
          <w:p w:rsidR="00D07895" w:rsidRPr="00D07895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celui-ci:</w:t>
            </w:r>
          </w:p>
          <w:p w:rsidR="00D07895" w:rsidRPr="00D07895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•est clos de façon sécurisée</w:t>
            </w:r>
          </w:p>
          <w:p w:rsidR="00D07895" w:rsidRPr="00D07895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•est situé de préférence en </w:t>
            </w:r>
            <w:r>
              <w:rPr>
                <w:rFonts w:ascii="Trebuchet MS" w:hAnsi="Trebuchet MS"/>
                <w:lang w:val="fr-BE"/>
              </w:rPr>
              <w:t>conti</w:t>
            </w:r>
            <w:r w:rsidRPr="00D07895">
              <w:rPr>
                <w:rFonts w:ascii="Trebuchet MS" w:hAnsi="Trebuchet MS"/>
                <w:lang w:val="fr-BE"/>
              </w:rPr>
              <w:t>nuité avec l’espace d’activités intérieures</w:t>
            </w:r>
          </w:p>
          <w:p w:rsidR="00D07895" w:rsidRPr="00D07895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•son accès est sécurisé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895" w:rsidRPr="00D07895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aseACocher13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5"/>
          </w:p>
        </w:tc>
        <w:tc>
          <w:tcPr>
            <w:tcW w:w="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895" w:rsidRPr="00D07895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aseACocher14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6"/>
          </w:p>
        </w:tc>
        <w:tc>
          <w:tcPr>
            <w:tcW w:w="6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895" w:rsidRPr="00D07895" w:rsidRDefault="004C6AD0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07" w:name="Texte7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7"/>
          </w:p>
        </w:tc>
      </w:tr>
    </w:tbl>
    <w:p w:rsidR="00760037" w:rsidRDefault="00760037">
      <w:r>
        <w:br w:type="page"/>
      </w:r>
    </w:p>
    <w:tbl>
      <w:tblPr>
        <w:tblStyle w:val="TableNormal"/>
        <w:tblW w:w="1535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22"/>
        <w:gridCol w:w="536"/>
        <w:gridCol w:w="1860"/>
        <w:gridCol w:w="3028"/>
        <w:gridCol w:w="7"/>
        <w:gridCol w:w="396"/>
        <w:gridCol w:w="468"/>
        <w:gridCol w:w="7539"/>
      </w:tblGrid>
      <w:tr w:rsidR="00760037" w:rsidRPr="00471959" w:rsidTr="00A86B6F">
        <w:trPr>
          <w:trHeight w:val="63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4F0923" w:rsidRPr="00D07895" w:rsidTr="001C1B3D">
        <w:trPr>
          <w:trHeight w:val="1039"/>
        </w:trPr>
        <w:tc>
          <w:tcPr>
            <w:tcW w:w="15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923" w:rsidRPr="00D07895" w:rsidRDefault="004F0923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Zoom sur l’espace activités extérieures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59701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Les pièces d’eau, piscines et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D07895">
              <w:rPr>
                <w:rFonts w:ascii="Trebuchet MS" w:hAnsi="Trebuchet MS"/>
                <w:lang w:val="fr-BE"/>
              </w:rPr>
              <w:t>pataugeoires</w:t>
            </w:r>
          </w:p>
        </w:tc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Présence de moyens de protection adéquats les rendant inaccessibles aux enfants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aseACocher14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8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aseACocher14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9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10" w:name="Texte7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0"/>
          </w:p>
        </w:tc>
      </w:tr>
      <w:tr w:rsidR="004F0923" w:rsidRPr="00D07895" w:rsidTr="001C1B3D">
        <w:trPr>
          <w:trHeight w:val="3252"/>
        </w:trPr>
        <w:tc>
          <w:tcPr>
            <w:tcW w:w="1522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F0923" w:rsidRPr="00D07895" w:rsidRDefault="004F0923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30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Bac à sable</w:t>
            </w:r>
          </w:p>
        </w:tc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Les bacs à sable sont implantés et protégés de manière à ne pas être contaminés par les eaux de </w:t>
            </w:r>
            <w:r>
              <w:rPr>
                <w:rFonts w:ascii="Trebuchet MS" w:hAnsi="Trebuchet MS"/>
                <w:lang w:val="fr-BE"/>
              </w:rPr>
              <w:t>ruissel</w:t>
            </w:r>
            <w:r w:rsidRPr="00D07895">
              <w:rPr>
                <w:rFonts w:ascii="Trebuchet MS" w:hAnsi="Trebuchet MS"/>
                <w:lang w:val="fr-BE"/>
              </w:rPr>
              <w:t>lement ou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D07895">
              <w:rPr>
                <w:rFonts w:ascii="Trebuchet MS" w:hAnsi="Trebuchet MS"/>
                <w:lang w:val="fr-BE"/>
              </w:rPr>
              <w:t>partout autre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D07895">
              <w:rPr>
                <w:rFonts w:ascii="Trebuchet MS" w:hAnsi="Trebuchet MS"/>
                <w:lang w:val="fr-BE"/>
              </w:rPr>
              <w:t>élément extérieur nuisible :</w:t>
            </w:r>
          </w:p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•Implantation adéquate</w:t>
            </w:r>
          </w:p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•Protections efficaces</w:t>
            </w:r>
          </w:p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•Système de fermeture</w:t>
            </w:r>
          </w:p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Le sable est au minimum une fois par an changé ou régénéré.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aseACocher14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1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aseACocher14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2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13" w:name="Texte7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3"/>
          </w:p>
        </w:tc>
      </w:tr>
      <w:tr w:rsidR="00760037" w:rsidRPr="00D07895" w:rsidTr="00A86B6F">
        <w:trPr>
          <w:trHeight w:val="2333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0037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Vidéo</w:t>
            </w:r>
          </w:p>
          <w:p w:rsidR="00760037" w:rsidRPr="00D07895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surveillance</w:t>
            </w:r>
          </w:p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36</w:t>
            </w:r>
          </w:p>
        </w:tc>
        <w:tc>
          <w:tcPr>
            <w:tcW w:w="1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Default="00760037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Le milieu d’accueil ne recourt à aucun moyen de vidéosurveillance des enfants en remplacement de </w:t>
            </w:r>
          </w:p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la surveillance par son personnel ; l’usage de ce type de moyen ne peut donc constituer qu’un complément par rapport à celle-ci.</w:t>
            </w:r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aseACocher14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4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aseACocher14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5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16" w:name="Texte7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6"/>
          </w:p>
        </w:tc>
      </w:tr>
      <w:tr w:rsidR="00760037" w:rsidRPr="00D07895" w:rsidTr="00A86B6F">
        <w:trPr>
          <w:trHeight w:val="1827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Le recours à des moyens techniques de prise et de diffusion d’images des enfants se fait dans le respect strict des règles en vigueur moyennant le consentement formel des parents</w:t>
            </w:r>
            <w:r w:rsidR="004F0923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aseACocher14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7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aseACocher14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8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19" w:name="Texte7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9"/>
          </w:p>
        </w:tc>
      </w:tr>
      <w:tr w:rsidR="00760037" w:rsidRPr="00D07895" w:rsidTr="00A86B6F">
        <w:trPr>
          <w:trHeight w:val="1273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Diffusion par voie électronique en direct d’images des enfants : respect de l’interdiction</w:t>
            </w:r>
            <w:r w:rsidR="004F0923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aseACocher14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20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aseACocher15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67DE2">
              <w:rPr>
                <w:rFonts w:ascii="Trebuchet MS" w:hAnsi="Trebuchet MS"/>
                <w:lang w:val="fr-BE"/>
              </w:rPr>
            </w:r>
            <w:r w:rsidR="00D67DE2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21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22" w:name="Texte7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22"/>
          </w:p>
        </w:tc>
      </w:tr>
    </w:tbl>
    <w:p w:rsidR="00932D85" w:rsidRPr="00932D85" w:rsidRDefault="00932D85" w:rsidP="0088435C">
      <w:pPr>
        <w:rPr>
          <w:rFonts w:ascii="Trebuchet MS" w:hAnsi="Trebuchet MS"/>
          <w:lang w:val="fr-BE"/>
        </w:rPr>
      </w:pPr>
    </w:p>
    <w:sectPr w:rsidR="00932D85" w:rsidRPr="00932D85" w:rsidSect="006455A1">
      <w:pgSz w:w="16840" w:h="11900" w:orient="landscape"/>
      <w:pgMar w:top="426" w:right="280" w:bottom="0" w:left="10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E2" w:rsidRDefault="00D67DE2" w:rsidP="004B2205">
      <w:r>
        <w:separator/>
      </w:r>
    </w:p>
  </w:endnote>
  <w:endnote w:type="continuationSeparator" w:id="0">
    <w:p w:rsidR="00D67DE2" w:rsidRDefault="00D67DE2" w:rsidP="004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77423"/>
      <w:docPartObj>
        <w:docPartGallery w:val="Page Numbers (Bottom of Page)"/>
        <w:docPartUnique/>
      </w:docPartObj>
    </w:sdtPr>
    <w:sdtEndPr/>
    <w:sdtContent>
      <w:p w:rsidR="001C1B3D" w:rsidRDefault="001C1B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BB" w:rsidRPr="000309BB">
          <w:rPr>
            <w:noProof/>
            <w:lang w:val="fr-FR"/>
          </w:rPr>
          <w:t>1</w:t>
        </w:r>
        <w:r>
          <w:fldChar w:fldCharType="end"/>
        </w:r>
      </w:p>
    </w:sdtContent>
  </w:sdt>
  <w:p w:rsidR="001C1B3D" w:rsidRDefault="001C1B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E2" w:rsidRDefault="00D67DE2" w:rsidP="004B2205">
      <w:r>
        <w:separator/>
      </w:r>
    </w:p>
  </w:footnote>
  <w:footnote w:type="continuationSeparator" w:id="0">
    <w:p w:rsidR="00D67DE2" w:rsidRDefault="00D67DE2" w:rsidP="004B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SIIMWyx013S+CuMe6NVQrtVP6yY=" w:salt="GU1ON0PwnppLWfMg6B54r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A"/>
    <w:rsid w:val="00024EB2"/>
    <w:rsid w:val="000309BB"/>
    <w:rsid w:val="0004194C"/>
    <w:rsid w:val="000579F1"/>
    <w:rsid w:val="00063EB3"/>
    <w:rsid w:val="000B170A"/>
    <w:rsid w:val="000C7B97"/>
    <w:rsid w:val="00154A8B"/>
    <w:rsid w:val="001814A3"/>
    <w:rsid w:val="0018266A"/>
    <w:rsid w:val="001B3DF2"/>
    <w:rsid w:val="001C1B3D"/>
    <w:rsid w:val="002017FF"/>
    <w:rsid w:val="002379FA"/>
    <w:rsid w:val="002C1332"/>
    <w:rsid w:val="003315EF"/>
    <w:rsid w:val="00471959"/>
    <w:rsid w:val="004B2205"/>
    <w:rsid w:val="004C6AD0"/>
    <w:rsid w:val="004F0923"/>
    <w:rsid w:val="004F3903"/>
    <w:rsid w:val="00501772"/>
    <w:rsid w:val="00515CAB"/>
    <w:rsid w:val="00535FD4"/>
    <w:rsid w:val="00552C66"/>
    <w:rsid w:val="00597015"/>
    <w:rsid w:val="005E1AD6"/>
    <w:rsid w:val="005F0D56"/>
    <w:rsid w:val="005F1846"/>
    <w:rsid w:val="006455A1"/>
    <w:rsid w:val="00663DBA"/>
    <w:rsid w:val="00760037"/>
    <w:rsid w:val="0077438C"/>
    <w:rsid w:val="008143CB"/>
    <w:rsid w:val="008243D6"/>
    <w:rsid w:val="0088435C"/>
    <w:rsid w:val="008914B9"/>
    <w:rsid w:val="00891D86"/>
    <w:rsid w:val="008A3129"/>
    <w:rsid w:val="00911921"/>
    <w:rsid w:val="00914863"/>
    <w:rsid w:val="00932D85"/>
    <w:rsid w:val="00956865"/>
    <w:rsid w:val="00961541"/>
    <w:rsid w:val="00966C0E"/>
    <w:rsid w:val="00997BC5"/>
    <w:rsid w:val="009B30DC"/>
    <w:rsid w:val="00A01AC1"/>
    <w:rsid w:val="00A21F3D"/>
    <w:rsid w:val="00A319D8"/>
    <w:rsid w:val="00A46404"/>
    <w:rsid w:val="00A86B6F"/>
    <w:rsid w:val="00AB04D2"/>
    <w:rsid w:val="00AF002D"/>
    <w:rsid w:val="00B338A0"/>
    <w:rsid w:val="00C029F6"/>
    <w:rsid w:val="00C17A1F"/>
    <w:rsid w:val="00C35AE0"/>
    <w:rsid w:val="00C655CF"/>
    <w:rsid w:val="00C92F1C"/>
    <w:rsid w:val="00CD785C"/>
    <w:rsid w:val="00D07895"/>
    <w:rsid w:val="00D55A8E"/>
    <w:rsid w:val="00D67DE2"/>
    <w:rsid w:val="00DA0FB2"/>
    <w:rsid w:val="00DC166A"/>
    <w:rsid w:val="00E002A1"/>
    <w:rsid w:val="00E00E4D"/>
    <w:rsid w:val="00E0237D"/>
    <w:rsid w:val="00E36F3A"/>
    <w:rsid w:val="00E401E9"/>
    <w:rsid w:val="00E609D1"/>
    <w:rsid w:val="00EA3998"/>
    <w:rsid w:val="00F10389"/>
    <w:rsid w:val="00F33A5E"/>
    <w:rsid w:val="00F76ED0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2DFC-F46F-445A-B237-0FBEB33D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4"/>
      <w:ind w:left="206"/>
    </w:pPr>
    <w:rPr>
      <w:rFonts w:ascii="Trebuchet MS" w:eastAsia="Trebuchet MS" w:hAnsi="Trebuchet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61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22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205"/>
  </w:style>
  <w:style w:type="paragraph" w:styleId="Pieddepage">
    <w:name w:val="footer"/>
    <w:basedOn w:val="Normal"/>
    <w:link w:val="PieddepageCar"/>
    <w:uiPriority w:val="99"/>
    <w:unhideWhenUsed/>
    <w:rsid w:val="004B22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205"/>
  </w:style>
  <w:style w:type="character" w:styleId="Marquedecommentaire">
    <w:name w:val="annotation reference"/>
    <w:basedOn w:val="Policepardfaut"/>
    <w:uiPriority w:val="99"/>
    <w:semiHidden/>
    <w:unhideWhenUsed/>
    <w:rsid w:val="001C1B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1B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1B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B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2396</Words>
  <Characters>13181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Autoévaluation</vt:lpstr>
    </vt:vector>
  </TitlesOfParts>
  <Company>ONE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Autoévaluation</dc:title>
  <dc:creator>jerrou01</dc:creator>
  <cp:lastModifiedBy>COPPIETERS Pauline</cp:lastModifiedBy>
  <cp:revision>3</cp:revision>
  <dcterms:created xsi:type="dcterms:W3CDTF">2019-04-18T13:19:00Z</dcterms:created>
  <dcterms:modified xsi:type="dcterms:W3CDTF">2019-04-18T13:20:00Z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2015-10-29T00:00:00Z</vt:filetime>
  </property>
  <property fmtid="{D5CDD505-2E9C-101B-9397-08002B2CF9AE}" pid="4" name="_NewReviewCycle">
    <vt:lpwstr/>
  </property>
</Properties>
</file>